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8D6C0" w14:textId="50C19BDB" w:rsidR="008340E3" w:rsidRPr="00DA60B7" w:rsidRDefault="008340E3" w:rsidP="008340E3">
      <w:pPr>
        <w:spacing w:after="0"/>
        <w:jc w:val="right"/>
        <w:rPr>
          <w:rFonts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  <w:b/>
          <w:sz w:val="20"/>
          <w:szCs w:val="20"/>
        </w:rPr>
        <w:t>Załącznik nr 5</w:t>
      </w:r>
    </w:p>
    <w:p w14:paraId="28AE9A4A" w14:textId="34DDC55A" w:rsidR="008E047A" w:rsidRDefault="008E047A">
      <w:pPr>
        <w:spacing w:after="55" w:line="240" w:lineRule="auto"/>
        <w:ind w:left="0" w:firstLine="0"/>
        <w:jc w:val="center"/>
      </w:pPr>
    </w:p>
    <w:p w14:paraId="4D61C919" w14:textId="3291B85F" w:rsidR="008E047A" w:rsidRDefault="00F64D62">
      <w:pPr>
        <w:spacing w:line="240" w:lineRule="auto"/>
        <w:ind w:left="2891" w:hanging="10"/>
      </w:pPr>
      <w:r>
        <w:rPr>
          <w:b/>
        </w:rPr>
        <w:t xml:space="preserve">WZÓR U M O W A Nr </w:t>
      </w:r>
      <w:r w:rsidR="00DC76EA">
        <w:rPr>
          <w:b/>
        </w:rPr>
        <w:t>ZP.274.2B</w:t>
      </w:r>
      <w:r w:rsidR="009A2F96">
        <w:rPr>
          <w:b/>
        </w:rPr>
        <w:t>.2026</w:t>
      </w:r>
    </w:p>
    <w:p w14:paraId="3B6C911C" w14:textId="77777777" w:rsidR="008E047A" w:rsidRDefault="00F64D62">
      <w:pPr>
        <w:spacing w:after="53" w:line="240" w:lineRule="auto"/>
        <w:ind w:left="0" w:firstLine="0"/>
        <w:jc w:val="left"/>
      </w:pPr>
      <w:r>
        <w:rPr>
          <w:b/>
          <w:color w:val="00B050"/>
        </w:rPr>
        <w:t xml:space="preserve"> </w:t>
      </w:r>
      <w:r>
        <w:rPr>
          <w:b/>
          <w:color w:val="00B050"/>
        </w:rPr>
        <w:tab/>
        <w:t xml:space="preserve"> </w:t>
      </w:r>
    </w:p>
    <w:p w14:paraId="4F07AE85" w14:textId="77777777" w:rsidR="008E047A" w:rsidRPr="007B026D" w:rsidRDefault="00F64D62">
      <w:pPr>
        <w:ind w:left="-15" w:firstLine="0"/>
        <w:rPr>
          <w:szCs w:val="19"/>
        </w:rPr>
      </w:pPr>
      <w:r w:rsidRPr="007B026D">
        <w:rPr>
          <w:szCs w:val="19"/>
        </w:rPr>
        <w:t>W dniu ……………………..</w:t>
      </w:r>
      <w:r w:rsidRPr="007B026D">
        <w:rPr>
          <w:color w:val="0000FF"/>
          <w:szCs w:val="19"/>
        </w:rPr>
        <w:t xml:space="preserve"> </w:t>
      </w:r>
      <w:r w:rsidRPr="007B026D">
        <w:rPr>
          <w:szCs w:val="19"/>
        </w:rPr>
        <w:t xml:space="preserve">r pomiędzy: </w:t>
      </w:r>
    </w:p>
    <w:p w14:paraId="74BF0BDD" w14:textId="77777777" w:rsidR="008E047A" w:rsidRPr="007B026D" w:rsidRDefault="00F64D62" w:rsidP="00836251">
      <w:pPr>
        <w:ind w:left="-15" w:firstLine="0"/>
        <w:rPr>
          <w:szCs w:val="19"/>
        </w:rPr>
      </w:pPr>
      <w:r w:rsidRPr="007B026D">
        <w:rPr>
          <w:szCs w:val="19"/>
        </w:rPr>
        <w:t xml:space="preserve">Powiatowym Centrum Medycznym Spółka z o. o. w Braniewie z siedzibą w Braniewie przy ul. Moniuszki 13 wpisaną do Rejestrów Przedsiębiorców przez Sąd Rejonowy w  Olsztynie VIII Wydział Gospodarczy Krajowego </w:t>
      </w:r>
    </w:p>
    <w:p w14:paraId="60371E89" w14:textId="77777777" w:rsidR="008E047A" w:rsidRPr="007B026D" w:rsidRDefault="00F64D62" w:rsidP="00836251">
      <w:pPr>
        <w:ind w:left="-15" w:firstLine="0"/>
        <w:rPr>
          <w:szCs w:val="19"/>
        </w:rPr>
      </w:pPr>
      <w:r w:rsidRPr="007B026D">
        <w:rPr>
          <w:szCs w:val="19"/>
        </w:rPr>
        <w:t xml:space="preserve">Rejestru Sądowego pod nr KRS: 0000287666, NIP: 582-15-89-781, REGON: 280242068,  kapitał zakładowy                 </w:t>
      </w:r>
    </w:p>
    <w:p w14:paraId="3D9B5459" w14:textId="77777777" w:rsidR="008E047A" w:rsidRPr="007B026D" w:rsidRDefault="00F64D62">
      <w:pPr>
        <w:ind w:left="-15" w:right="2118" w:firstLine="0"/>
        <w:rPr>
          <w:szCs w:val="19"/>
        </w:rPr>
      </w:pPr>
      <w:r w:rsidRPr="007B026D">
        <w:rPr>
          <w:rFonts w:eastAsia="Times New Roman" w:cs="Times New Roman"/>
          <w:color w:val="3333FF"/>
          <w:szCs w:val="19"/>
        </w:rPr>
        <w:t>4 543 000,00</w:t>
      </w:r>
      <w:r w:rsidRPr="007B026D">
        <w:rPr>
          <w:szCs w:val="19"/>
        </w:rPr>
        <w:t xml:space="preserve"> zł – pokryty w całości – zwaną dalej </w:t>
      </w:r>
      <w:r w:rsidRPr="007B026D">
        <w:rPr>
          <w:b/>
          <w:szCs w:val="19"/>
        </w:rPr>
        <w:t>„ZAMAWIAJĄCYM”</w:t>
      </w:r>
      <w:r w:rsidRPr="007B026D">
        <w:rPr>
          <w:szCs w:val="19"/>
        </w:rPr>
        <w:t xml:space="preserve"> reprezentowaną przez: </w:t>
      </w:r>
    </w:p>
    <w:p w14:paraId="0AFFA75D" w14:textId="77777777" w:rsidR="008E047A" w:rsidRPr="007B026D" w:rsidRDefault="00F64D62">
      <w:pPr>
        <w:spacing w:line="240" w:lineRule="auto"/>
        <w:ind w:left="-5" w:hanging="10"/>
        <w:rPr>
          <w:szCs w:val="19"/>
        </w:rPr>
      </w:pPr>
      <w:r w:rsidRPr="007B026D">
        <w:rPr>
          <w:szCs w:val="19"/>
        </w:rPr>
        <w:t xml:space="preserve">Agnieszka Grzelak – Prezes Zarządu </w:t>
      </w:r>
    </w:p>
    <w:p w14:paraId="0CC443C6" w14:textId="77777777" w:rsidR="008E047A" w:rsidRPr="007B026D" w:rsidRDefault="00F64D62">
      <w:pPr>
        <w:spacing w:after="53" w:line="240" w:lineRule="auto"/>
        <w:ind w:left="0" w:firstLine="0"/>
        <w:jc w:val="left"/>
        <w:rPr>
          <w:szCs w:val="19"/>
        </w:rPr>
      </w:pPr>
      <w:r w:rsidRPr="007B026D">
        <w:rPr>
          <w:szCs w:val="19"/>
        </w:rPr>
        <w:t xml:space="preserve"> </w:t>
      </w:r>
    </w:p>
    <w:p w14:paraId="6068C41E" w14:textId="77777777" w:rsidR="008E047A" w:rsidRPr="007B026D" w:rsidRDefault="00F64D62">
      <w:pPr>
        <w:spacing w:line="240" w:lineRule="auto"/>
        <w:ind w:left="-5" w:hanging="10"/>
        <w:rPr>
          <w:szCs w:val="19"/>
        </w:rPr>
      </w:pPr>
      <w:r w:rsidRPr="007B026D">
        <w:rPr>
          <w:szCs w:val="19"/>
        </w:rPr>
        <w:t xml:space="preserve">a </w:t>
      </w:r>
    </w:p>
    <w:p w14:paraId="2E388DCA" w14:textId="77777777" w:rsidR="008E047A" w:rsidRPr="007B026D" w:rsidRDefault="00F64D62">
      <w:pPr>
        <w:spacing w:after="55" w:line="240" w:lineRule="auto"/>
        <w:ind w:left="0" w:firstLine="0"/>
        <w:jc w:val="left"/>
        <w:rPr>
          <w:szCs w:val="19"/>
        </w:rPr>
      </w:pPr>
      <w:r w:rsidRPr="007B026D">
        <w:rPr>
          <w:szCs w:val="19"/>
        </w:rPr>
        <w:t xml:space="preserve"> </w:t>
      </w:r>
    </w:p>
    <w:p w14:paraId="4AA43E85" w14:textId="77777777" w:rsidR="008E047A" w:rsidRPr="007B026D" w:rsidRDefault="00F64D62">
      <w:pPr>
        <w:ind w:left="-15" w:firstLine="0"/>
        <w:rPr>
          <w:szCs w:val="19"/>
        </w:rPr>
      </w:pPr>
      <w:r w:rsidRPr="007B026D">
        <w:rPr>
          <w:szCs w:val="19"/>
        </w:rPr>
        <w:t xml:space="preserve">………………………………., ………………………., ul. ……………………………. – zwana dalej </w:t>
      </w:r>
      <w:r w:rsidRPr="007B026D">
        <w:rPr>
          <w:b/>
          <w:szCs w:val="19"/>
        </w:rPr>
        <w:t>„WYKONAWCĄ”</w:t>
      </w:r>
      <w:r w:rsidRPr="007B026D">
        <w:rPr>
          <w:szCs w:val="19"/>
        </w:rPr>
        <w:t xml:space="preserve">  </w:t>
      </w:r>
    </w:p>
    <w:p w14:paraId="19FF60BE" w14:textId="77777777" w:rsidR="00160295" w:rsidRPr="007B026D" w:rsidRDefault="00F64D62">
      <w:pPr>
        <w:ind w:left="-15" w:right="6716" w:firstLine="0"/>
        <w:rPr>
          <w:szCs w:val="19"/>
        </w:rPr>
      </w:pPr>
      <w:r w:rsidRPr="007B026D">
        <w:rPr>
          <w:szCs w:val="19"/>
        </w:rPr>
        <w:t xml:space="preserve">NIP: ……………………… </w:t>
      </w:r>
    </w:p>
    <w:p w14:paraId="752F0621" w14:textId="77777777" w:rsidR="008E047A" w:rsidRPr="007B026D" w:rsidRDefault="00F64D62">
      <w:pPr>
        <w:ind w:left="-15" w:right="6716" w:firstLine="0"/>
        <w:rPr>
          <w:szCs w:val="19"/>
        </w:rPr>
      </w:pPr>
      <w:r w:rsidRPr="007B026D">
        <w:rPr>
          <w:szCs w:val="19"/>
        </w:rPr>
        <w:t xml:space="preserve">REGON: ………………… </w:t>
      </w:r>
    </w:p>
    <w:p w14:paraId="280B072B" w14:textId="77777777" w:rsidR="00160295" w:rsidRPr="007B026D" w:rsidRDefault="00160295">
      <w:pPr>
        <w:ind w:left="-15" w:right="6716" w:firstLine="0"/>
        <w:rPr>
          <w:szCs w:val="19"/>
        </w:rPr>
      </w:pPr>
      <w:r w:rsidRPr="007B026D">
        <w:rPr>
          <w:szCs w:val="19"/>
        </w:rPr>
        <w:t>KRS………………………..</w:t>
      </w:r>
    </w:p>
    <w:p w14:paraId="4A1EB4BE" w14:textId="77777777" w:rsidR="008E047A" w:rsidRPr="007B026D" w:rsidRDefault="00F64D62">
      <w:pPr>
        <w:spacing w:line="240" w:lineRule="auto"/>
        <w:ind w:left="-5" w:hanging="10"/>
        <w:rPr>
          <w:szCs w:val="19"/>
        </w:rPr>
      </w:pPr>
      <w:r w:rsidRPr="007B026D">
        <w:rPr>
          <w:szCs w:val="19"/>
        </w:rPr>
        <w:t xml:space="preserve">reprezentowana przez: </w:t>
      </w:r>
    </w:p>
    <w:p w14:paraId="1708B8BD" w14:textId="77777777" w:rsidR="002C3345" w:rsidRPr="007B026D" w:rsidRDefault="00F64D62">
      <w:pPr>
        <w:ind w:left="-15" w:firstLine="0"/>
        <w:rPr>
          <w:szCs w:val="19"/>
        </w:rPr>
      </w:pPr>
      <w:r w:rsidRPr="007B026D">
        <w:rPr>
          <w:szCs w:val="19"/>
        </w:rPr>
        <w:t xml:space="preserve">……………………………………. – …………………………………. </w:t>
      </w:r>
    </w:p>
    <w:p w14:paraId="44A3EAB9" w14:textId="77777777" w:rsidR="008E047A" w:rsidRPr="007B026D" w:rsidRDefault="002C3345" w:rsidP="002C3345">
      <w:pPr>
        <w:ind w:left="-15" w:firstLine="0"/>
        <w:rPr>
          <w:szCs w:val="19"/>
        </w:rPr>
      </w:pPr>
      <w:r w:rsidRPr="007B026D">
        <w:rPr>
          <w:rFonts w:cs="Arial"/>
          <w:szCs w:val="19"/>
        </w:rPr>
        <w:t>Umowa została zawarta bez stosowania przepisów ustawy Prawo zamówień publicznych na podstawie art. 2 ust. l pkt l contrario ustawy - Prawo zamówień publicznych  z dnia 11 września 2019 r.(</w:t>
      </w:r>
      <w:r w:rsidRPr="007B026D">
        <w:rPr>
          <w:rFonts w:cs="Arial"/>
          <w:color w:val="FF0000"/>
          <w:szCs w:val="19"/>
        </w:rPr>
        <w:t>t .j. Dz. U. z 2024.1320</w:t>
      </w:r>
      <w:r w:rsidRPr="007B026D">
        <w:rPr>
          <w:rFonts w:eastAsia="Verdana,Bold"/>
          <w:szCs w:val="19"/>
        </w:rPr>
        <w:t xml:space="preserve"> z </w:t>
      </w:r>
      <w:proofErr w:type="spellStart"/>
      <w:r w:rsidRPr="007B026D">
        <w:rPr>
          <w:rFonts w:eastAsia="Verdana,Bold"/>
          <w:szCs w:val="19"/>
        </w:rPr>
        <w:t>póź</w:t>
      </w:r>
      <w:proofErr w:type="spellEnd"/>
      <w:r w:rsidRPr="007B026D">
        <w:rPr>
          <w:rFonts w:eastAsia="Verdana,Bold"/>
          <w:szCs w:val="19"/>
        </w:rPr>
        <w:t>. zm.</w:t>
      </w:r>
      <w:r w:rsidRPr="007B026D">
        <w:rPr>
          <w:rFonts w:eastAsia="Verdana,Bold" w:cs="Arial"/>
          <w:szCs w:val="19"/>
        </w:rPr>
        <w:t xml:space="preserve">) </w:t>
      </w:r>
      <w:r w:rsidRPr="007B026D">
        <w:rPr>
          <w:rFonts w:cs="Arial"/>
          <w:szCs w:val="19"/>
        </w:rPr>
        <w:t>zgodnie z regulaminem wewnętrznym udzielania zamówień o wartości nie przekraczającej równowartości kwoty 170 000 zł netto</w:t>
      </w:r>
      <w:r w:rsidRPr="007B026D">
        <w:rPr>
          <w:rFonts w:eastAsia="Verdana,Bold" w:cs="Arial"/>
          <w:szCs w:val="19"/>
        </w:rPr>
        <w:t xml:space="preserve"> oraz  następstwem dokonanego wyboru przez Zamawiającego najkorzystniejszej oferty w dniu …………………………… r</w:t>
      </w:r>
      <w:r w:rsidR="00F64D62" w:rsidRPr="007B026D">
        <w:rPr>
          <w:szCs w:val="19"/>
        </w:rPr>
        <w:t xml:space="preserve"> </w:t>
      </w:r>
    </w:p>
    <w:p w14:paraId="5F70A0A9" w14:textId="77777777" w:rsidR="008E047A" w:rsidRPr="007B026D" w:rsidRDefault="00F64D62">
      <w:pPr>
        <w:spacing w:after="53" w:line="240" w:lineRule="auto"/>
        <w:ind w:left="0" w:firstLine="0"/>
        <w:jc w:val="center"/>
        <w:rPr>
          <w:szCs w:val="19"/>
        </w:rPr>
      </w:pPr>
      <w:r w:rsidRPr="007B026D">
        <w:rPr>
          <w:b/>
          <w:szCs w:val="19"/>
        </w:rPr>
        <w:t xml:space="preserve"> </w:t>
      </w:r>
    </w:p>
    <w:p w14:paraId="7ED04AFB" w14:textId="77777777" w:rsidR="008E047A" w:rsidRPr="007B026D" w:rsidRDefault="00F64D62">
      <w:pPr>
        <w:spacing w:line="240" w:lineRule="auto"/>
        <w:ind w:left="-5" w:hanging="10"/>
        <w:rPr>
          <w:szCs w:val="19"/>
        </w:rPr>
      </w:pPr>
      <w:r w:rsidRPr="007B026D">
        <w:rPr>
          <w:b/>
          <w:szCs w:val="19"/>
        </w:rPr>
        <w:t xml:space="preserve">§ 1. Zakres dostaw </w:t>
      </w:r>
    </w:p>
    <w:p w14:paraId="17D98C5A" w14:textId="77777777" w:rsidR="008E047A" w:rsidRPr="007B026D" w:rsidRDefault="00F64D62">
      <w:pPr>
        <w:spacing w:after="55" w:line="240" w:lineRule="auto"/>
        <w:ind w:left="0" w:firstLine="0"/>
        <w:jc w:val="left"/>
        <w:rPr>
          <w:szCs w:val="19"/>
        </w:rPr>
      </w:pPr>
      <w:r w:rsidRPr="007B026D">
        <w:rPr>
          <w:szCs w:val="19"/>
        </w:rPr>
        <w:t xml:space="preserve"> </w:t>
      </w:r>
    </w:p>
    <w:p w14:paraId="0FEA1444" w14:textId="77777777" w:rsidR="008E047A" w:rsidRPr="007B026D" w:rsidRDefault="00F64D62">
      <w:pPr>
        <w:numPr>
          <w:ilvl w:val="0"/>
          <w:numId w:val="1"/>
        </w:numPr>
        <w:ind w:hanging="360"/>
        <w:rPr>
          <w:szCs w:val="19"/>
        </w:rPr>
      </w:pPr>
      <w:r w:rsidRPr="007B026D">
        <w:rPr>
          <w:szCs w:val="19"/>
        </w:rPr>
        <w:t xml:space="preserve">Zamawiający zleca, a Wykonawca przyjmuje do wykonania sukcesywną dostawę </w:t>
      </w:r>
      <w:r w:rsidR="00160295" w:rsidRPr="007B026D">
        <w:rPr>
          <w:szCs w:val="19"/>
        </w:rPr>
        <w:t xml:space="preserve">środków do dezynfekcji </w:t>
      </w:r>
      <w:r w:rsidRPr="007B026D">
        <w:rPr>
          <w:szCs w:val="19"/>
        </w:rPr>
        <w:t xml:space="preserve">na potrzeby </w:t>
      </w:r>
      <w:r w:rsidR="00160295" w:rsidRPr="007B026D">
        <w:rPr>
          <w:szCs w:val="19"/>
        </w:rPr>
        <w:t>Powiatowego Centrum Medycznego</w:t>
      </w:r>
      <w:r w:rsidRPr="007B026D">
        <w:rPr>
          <w:szCs w:val="19"/>
        </w:rPr>
        <w:t xml:space="preserve"> Spółka z o. o. w Braniewie, ul Moniuszki 13, wyszczególnionych w załączniku nr 1 do niniejszej umowy zwaną dalej </w:t>
      </w:r>
      <w:r w:rsidRPr="007B026D">
        <w:rPr>
          <w:b/>
          <w:szCs w:val="19"/>
        </w:rPr>
        <w:t>„PRZEDMIOTEM UMOWY”</w:t>
      </w:r>
      <w:r w:rsidRPr="007B026D">
        <w:rPr>
          <w:szCs w:val="19"/>
        </w:rPr>
        <w:t xml:space="preserve">. </w:t>
      </w:r>
    </w:p>
    <w:p w14:paraId="221837B1" w14:textId="77777777" w:rsidR="008E047A" w:rsidRPr="007B026D" w:rsidRDefault="00F64D62">
      <w:pPr>
        <w:numPr>
          <w:ilvl w:val="0"/>
          <w:numId w:val="1"/>
        </w:numPr>
        <w:ind w:hanging="360"/>
        <w:rPr>
          <w:szCs w:val="19"/>
        </w:rPr>
      </w:pPr>
      <w:r w:rsidRPr="007B026D">
        <w:rPr>
          <w:szCs w:val="19"/>
        </w:rPr>
        <w:t xml:space="preserve">Szczegółowy harmonogram dostaw: </w:t>
      </w:r>
    </w:p>
    <w:p w14:paraId="161D439D" w14:textId="77777777" w:rsidR="00160295" w:rsidRPr="007B026D" w:rsidRDefault="00160295" w:rsidP="00160295">
      <w:pPr>
        <w:pStyle w:val="Akapitzlist"/>
        <w:numPr>
          <w:ilvl w:val="0"/>
          <w:numId w:val="30"/>
        </w:numPr>
        <w:spacing w:after="0" w:line="276" w:lineRule="auto"/>
        <w:contextualSpacing w:val="0"/>
        <w:rPr>
          <w:rFonts w:eastAsia="Times New Roman" w:cs="Times New Roman"/>
          <w:vanish/>
          <w:color w:val="auto"/>
          <w:szCs w:val="19"/>
        </w:rPr>
      </w:pPr>
    </w:p>
    <w:p w14:paraId="7BB7AE5B" w14:textId="77777777" w:rsidR="00160295" w:rsidRPr="007B026D" w:rsidRDefault="00160295" w:rsidP="00160295">
      <w:pPr>
        <w:pStyle w:val="Akapitzlist"/>
        <w:numPr>
          <w:ilvl w:val="0"/>
          <w:numId w:val="30"/>
        </w:numPr>
        <w:spacing w:after="0" w:line="276" w:lineRule="auto"/>
        <w:contextualSpacing w:val="0"/>
        <w:rPr>
          <w:rFonts w:eastAsia="Times New Roman" w:cs="Times New Roman"/>
          <w:vanish/>
          <w:color w:val="auto"/>
          <w:szCs w:val="19"/>
        </w:rPr>
      </w:pPr>
    </w:p>
    <w:p w14:paraId="50A8CE78" w14:textId="77777777" w:rsidR="00160295" w:rsidRPr="007B026D" w:rsidRDefault="00160295" w:rsidP="00160295">
      <w:pPr>
        <w:pStyle w:val="Zwykytekst"/>
        <w:numPr>
          <w:ilvl w:val="1"/>
          <w:numId w:val="30"/>
        </w:numPr>
        <w:spacing w:line="276" w:lineRule="auto"/>
        <w:jc w:val="both"/>
        <w:rPr>
          <w:rFonts w:ascii="Cambria" w:hAnsi="Cambria"/>
          <w:sz w:val="19"/>
          <w:szCs w:val="19"/>
        </w:rPr>
      </w:pPr>
      <w:r w:rsidRPr="007B026D">
        <w:rPr>
          <w:rFonts w:ascii="Cambria" w:hAnsi="Cambria"/>
          <w:sz w:val="19"/>
          <w:szCs w:val="19"/>
        </w:rPr>
        <w:t>Przedmiot umowy ma być dostarczany dostawami cząstkowymi, stosownie do potrzeb Zamawiającego, w dni powszednie (od poniedziałku do piątku) w przedziale czasowym 8ºº -13</w:t>
      </w:r>
      <w:r w:rsidRPr="007B026D">
        <w:rPr>
          <w:rFonts w:ascii="Cambria" w:hAnsi="Cambria"/>
          <w:sz w:val="19"/>
          <w:szCs w:val="19"/>
          <w:vertAlign w:val="superscript"/>
        </w:rPr>
        <w:t>oo</w:t>
      </w:r>
      <w:r w:rsidRPr="007B026D">
        <w:rPr>
          <w:rFonts w:ascii="Cambria" w:hAnsi="Cambria"/>
          <w:sz w:val="19"/>
          <w:szCs w:val="19"/>
        </w:rPr>
        <w:t>.</w:t>
      </w:r>
    </w:p>
    <w:p w14:paraId="7705C3B5" w14:textId="77777777" w:rsidR="00160295" w:rsidRPr="007B026D" w:rsidRDefault="00160295" w:rsidP="00160295">
      <w:pPr>
        <w:pStyle w:val="Zwykytekst"/>
        <w:numPr>
          <w:ilvl w:val="1"/>
          <w:numId w:val="30"/>
        </w:numPr>
        <w:spacing w:line="276" w:lineRule="auto"/>
        <w:jc w:val="both"/>
        <w:rPr>
          <w:rFonts w:ascii="Cambria" w:hAnsi="Cambria"/>
          <w:sz w:val="19"/>
          <w:szCs w:val="19"/>
        </w:rPr>
      </w:pPr>
      <w:bookmarkStart w:id="0" w:name="_Hlk188254327"/>
      <w:r w:rsidRPr="007B026D">
        <w:rPr>
          <w:rFonts w:ascii="Cambria" w:hAnsi="Cambria" w:cs="Arial"/>
          <w:color w:val="000000"/>
          <w:spacing w:val="-3"/>
          <w:sz w:val="19"/>
          <w:szCs w:val="19"/>
        </w:rPr>
        <w:t>Towar powinien by</w:t>
      </w:r>
      <w:r w:rsidRPr="007B026D">
        <w:rPr>
          <w:rFonts w:ascii="Cambria" w:hAnsi="Cambria"/>
          <w:color w:val="000000"/>
          <w:spacing w:val="-3"/>
          <w:sz w:val="19"/>
          <w:szCs w:val="19"/>
        </w:rPr>
        <w:t xml:space="preserve">ć </w:t>
      </w:r>
      <w:r w:rsidRPr="007B026D">
        <w:rPr>
          <w:rFonts w:ascii="Cambria" w:hAnsi="Cambria" w:cs="Arial"/>
          <w:color w:val="000000"/>
          <w:spacing w:val="3"/>
          <w:sz w:val="19"/>
          <w:szCs w:val="19"/>
        </w:rPr>
        <w:t>dostarczony przez Wykonawc</w:t>
      </w:r>
      <w:r w:rsidRPr="007B026D">
        <w:rPr>
          <w:rFonts w:ascii="Cambria" w:hAnsi="Cambria"/>
          <w:color w:val="000000"/>
          <w:spacing w:val="3"/>
          <w:sz w:val="19"/>
          <w:szCs w:val="19"/>
        </w:rPr>
        <w:t>ę do</w:t>
      </w:r>
      <w:r w:rsidRPr="007B026D">
        <w:rPr>
          <w:rFonts w:ascii="Cambria" w:hAnsi="Cambria" w:cs="Arial"/>
          <w:color w:val="000000"/>
          <w:spacing w:val="3"/>
          <w:sz w:val="19"/>
          <w:szCs w:val="19"/>
        </w:rPr>
        <w:t xml:space="preserve"> magazynu.  Miejsce dostaw:  </w:t>
      </w:r>
      <w:proofErr w:type="spellStart"/>
      <w:r w:rsidRPr="007B026D">
        <w:rPr>
          <w:rFonts w:ascii="Cambria" w:hAnsi="Cambria" w:cs="Arial"/>
          <w:color w:val="000000"/>
          <w:spacing w:val="3"/>
          <w:sz w:val="19"/>
          <w:szCs w:val="19"/>
        </w:rPr>
        <w:t>Loco</w:t>
      </w:r>
      <w:proofErr w:type="spellEnd"/>
      <w:r w:rsidRPr="007B026D">
        <w:rPr>
          <w:rFonts w:ascii="Cambria" w:hAnsi="Cambria" w:cs="Arial"/>
          <w:color w:val="000000"/>
          <w:spacing w:val="3"/>
          <w:sz w:val="19"/>
          <w:szCs w:val="19"/>
        </w:rPr>
        <w:t xml:space="preserve"> Magazyn Sekcji Gospodarczej </w:t>
      </w:r>
      <w:r w:rsidRPr="007B026D">
        <w:rPr>
          <w:rFonts w:ascii="Cambria" w:hAnsi="Cambria" w:cs="Arial"/>
          <w:color w:val="000000"/>
          <w:spacing w:val="-4"/>
          <w:sz w:val="19"/>
          <w:szCs w:val="19"/>
        </w:rPr>
        <w:t>ul. Moniuszki 13, 14-500 Braniewo</w:t>
      </w:r>
      <w:bookmarkEnd w:id="0"/>
    </w:p>
    <w:p w14:paraId="3331E918" w14:textId="77777777" w:rsidR="00160295" w:rsidRPr="007B026D" w:rsidRDefault="00F64D62">
      <w:pPr>
        <w:numPr>
          <w:ilvl w:val="0"/>
          <w:numId w:val="1"/>
        </w:numPr>
        <w:ind w:hanging="360"/>
        <w:rPr>
          <w:szCs w:val="19"/>
        </w:rPr>
      </w:pPr>
      <w:r w:rsidRPr="007B026D">
        <w:rPr>
          <w:szCs w:val="19"/>
        </w:rPr>
        <w:t xml:space="preserve">Dostawy przedmiotu zamówienia realizowane będą przez Wykonawcę w terminie </w:t>
      </w:r>
      <w:r w:rsidR="00160295" w:rsidRPr="007B026D">
        <w:rPr>
          <w:szCs w:val="19"/>
        </w:rPr>
        <w:t>3</w:t>
      </w:r>
      <w:r w:rsidR="00836251">
        <w:rPr>
          <w:szCs w:val="19"/>
        </w:rPr>
        <w:t xml:space="preserve"> </w:t>
      </w:r>
      <w:r w:rsidRPr="007B026D">
        <w:rPr>
          <w:szCs w:val="19"/>
        </w:rPr>
        <w:t xml:space="preserve">dni roboczych od chwili złożenia zamówienia. </w:t>
      </w:r>
    </w:p>
    <w:p w14:paraId="1CC81E9A" w14:textId="77777777" w:rsidR="008E047A" w:rsidRDefault="00F64D62">
      <w:pPr>
        <w:numPr>
          <w:ilvl w:val="0"/>
          <w:numId w:val="1"/>
        </w:numPr>
        <w:ind w:hanging="360"/>
        <w:rPr>
          <w:szCs w:val="19"/>
        </w:rPr>
      </w:pPr>
      <w:r w:rsidRPr="007B026D">
        <w:rPr>
          <w:szCs w:val="19"/>
        </w:rPr>
        <w:t xml:space="preserve">Zamówienia będą składane drogą e- mailową. </w:t>
      </w:r>
    </w:p>
    <w:p w14:paraId="444ACE77" w14:textId="77777777" w:rsidR="00FD230C" w:rsidRPr="00FD230C" w:rsidRDefault="00FD230C" w:rsidP="00FD230C">
      <w:pPr>
        <w:numPr>
          <w:ilvl w:val="0"/>
          <w:numId w:val="1"/>
        </w:numPr>
        <w:ind w:hanging="360"/>
        <w:rPr>
          <w:szCs w:val="19"/>
        </w:rPr>
      </w:pPr>
      <w:r w:rsidRPr="00FD230C">
        <w:rPr>
          <w:color w:val="0000FF"/>
          <w:szCs w:val="19"/>
        </w:rPr>
        <w:t xml:space="preserve">Z każdej dostawy Wykonawca obowiązany jest przygotować protokół dostawy potwierdzający ilość i rodzaj dostarczonego przedmiotu umowy. Protokół musi być podpisany przez obie strony umowy i stanowi podstawę dla Wykonawcy do wystawienia faktury VAT. </w:t>
      </w:r>
    </w:p>
    <w:p w14:paraId="04DF80E1" w14:textId="77777777" w:rsidR="008E047A" w:rsidRPr="007B026D" w:rsidRDefault="00F64D62">
      <w:pPr>
        <w:numPr>
          <w:ilvl w:val="0"/>
          <w:numId w:val="1"/>
        </w:numPr>
        <w:ind w:hanging="360"/>
        <w:rPr>
          <w:szCs w:val="19"/>
        </w:rPr>
      </w:pPr>
      <w:r w:rsidRPr="007B026D">
        <w:rPr>
          <w:szCs w:val="19"/>
        </w:rPr>
        <w:t xml:space="preserve">Termin rozpoczęcia wykonywania zamówienia ustala się na dzień </w:t>
      </w:r>
      <w:r w:rsidRPr="007B026D">
        <w:rPr>
          <w:color w:val="0000FF"/>
          <w:szCs w:val="19"/>
        </w:rPr>
        <w:t xml:space="preserve">podpisania umowy. </w:t>
      </w:r>
    </w:p>
    <w:p w14:paraId="0D5FDC75" w14:textId="77777777" w:rsidR="008E047A" w:rsidRPr="007B026D" w:rsidRDefault="00F64D62">
      <w:pPr>
        <w:spacing w:after="55" w:line="240" w:lineRule="auto"/>
        <w:ind w:left="0" w:firstLine="0"/>
        <w:jc w:val="left"/>
        <w:rPr>
          <w:szCs w:val="19"/>
        </w:rPr>
      </w:pPr>
      <w:r w:rsidRPr="007B026D">
        <w:rPr>
          <w:color w:val="FF0000"/>
          <w:szCs w:val="19"/>
        </w:rPr>
        <w:t xml:space="preserve"> </w:t>
      </w:r>
    </w:p>
    <w:p w14:paraId="31992821" w14:textId="77777777" w:rsidR="008E047A" w:rsidRPr="007B026D" w:rsidRDefault="00F64D62">
      <w:pPr>
        <w:spacing w:line="240" w:lineRule="auto"/>
        <w:ind w:left="-5" w:hanging="10"/>
        <w:rPr>
          <w:szCs w:val="19"/>
        </w:rPr>
      </w:pPr>
      <w:r w:rsidRPr="007B026D">
        <w:rPr>
          <w:b/>
          <w:szCs w:val="19"/>
        </w:rPr>
        <w:t xml:space="preserve">§ 2. Wartość dostaw </w:t>
      </w:r>
    </w:p>
    <w:p w14:paraId="5BA55998" w14:textId="77777777" w:rsidR="008E047A" w:rsidRPr="007B026D" w:rsidRDefault="00F64D62">
      <w:pPr>
        <w:spacing w:after="53" w:line="240" w:lineRule="auto"/>
        <w:ind w:left="0" w:firstLine="0"/>
        <w:jc w:val="center"/>
        <w:rPr>
          <w:szCs w:val="19"/>
        </w:rPr>
      </w:pPr>
      <w:r w:rsidRPr="007B026D">
        <w:rPr>
          <w:szCs w:val="19"/>
        </w:rPr>
        <w:t xml:space="preserve"> </w:t>
      </w:r>
    </w:p>
    <w:p w14:paraId="716B13BA" w14:textId="77777777" w:rsidR="008E047A" w:rsidRPr="007B026D" w:rsidRDefault="00F64D62">
      <w:pPr>
        <w:numPr>
          <w:ilvl w:val="0"/>
          <w:numId w:val="2"/>
        </w:numPr>
        <w:rPr>
          <w:szCs w:val="19"/>
        </w:rPr>
      </w:pPr>
      <w:r w:rsidRPr="007B026D">
        <w:rPr>
          <w:szCs w:val="19"/>
        </w:rPr>
        <w:t xml:space="preserve">Skalkulowana wartość przedmiotu umowy zawiera wszystkie koszty związane z jego realizacją w tym transport i rozładunek do magazynu gospodarczego, mieszącej się w siedzibie Zamawiającego, 14-500 Braniewo, ul Moniuszki 13. </w:t>
      </w:r>
    </w:p>
    <w:p w14:paraId="33E0BBE9" w14:textId="77777777" w:rsidR="008E047A" w:rsidRPr="007B026D" w:rsidRDefault="00F64D62">
      <w:pPr>
        <w:numPr>
          <w:ilvl w:val="0"/>
          <w:numId w:val="2"/>
        </w:numPr>
        <w:rPr>
          <w:szCs w:val="19"/>
        </w:rPr>
      </w:pPr>
      <w:r w:rsidRPr="007B026D">
        <w:rPr>
          <w:szCs w:val="19"/>
        </w:rPr>
        <w:lastRenderedPageBreak/>
        <w:t xml:space="preserve">Za wykonanie przedmiotu umowy Zamawiający zobowiązuje się zapłacić ustalone wynagrodzenie wg załącznika nr 1 do umowy </w:t>
      </w:r>
    </w:p>
    <w:p w14:paraId="4F959E5A" w14:textId="77777777" w:rsidR="008E047A" w:rsidRPr="007B026D" w:rsidRDefault="00F64D62">
      <w:pPr>
        <w:numPr>
          <w:ilvl w:val="0"/>
          <w:numId w:val="2"/>
        </w:numPr>
        <w:rPr>
          <w:szCs w:val="19"/>
        </w:rPr>
      </w:pPr>
      <w:r w:rsidRPr="007B026D">
        <w:rPr>
          <w:szCs w:val="19"/>
        </w:rPr>
        <w:t xml:space="preserve">W trakcie obowiązywania umowy strony dopuszczają zmiany cen wyłącznie  w przypadku zmiany stawki podatku VAT, przy czym zmianie ulegnie wyłącznie cena brutto, cena netto pozostanie bez zmian; </w:t>
      </w:r>
    </w:p>
    <w:p w14:paraId="39E8D230" w14:textId="77777777" w:rsidR="008E047A" w:rsidRPr="007B026D" w:rsidRDefault="00F64D62">
      <w:pPr>
        <w:numPr>
          <w:ilvl w:val="0"/>
          <w:numId w:val="2"/>
        </w:numPr>
        <w:rPr>
          <w:szCs w:val="19"/>
        </w:rPr>
      </w:pPr>
      <w:r w:rsidRPr="007B026D">
        <w:rPr>
          <w:szCs w:val="19"/>
        </w:rPr>
        <w:t xml:space="preserve">Wykonawca jest zobowiązany do informowania Zamawiającego o okresowych obniżkach cen przedmiotu zamówienia objętych umową oraz umożliwić zamawiającemu zakup po niższej cenie (np. promocje cenowe, obniżenie ceny przez producenta). Obniżenie ceny przedmiotu umowy nie wymaga zmiany umowy. </w:t>
      </w:r>
    </w:p>
    <w:p w14:paraId="33D46011" w14:textId="77777777" w:rsidR="008E047A" w:rsidRPr="007B026D" w:rsidRDefault="00F64D62">
      <w:pPr>
        <w:spacing w:after="57" w:line="240" w:lineRule="auto"/>
        <w:ind w:left="0" w:firstLine="0"/>
        <w:jc w:val="left"/>
        <w:rPr>
          <w:szCs w:val="19"/>
        </w:rPr>
      </w:pPr>
      <w:r w:rsidRPr="007B026D">
        <w:rPr>
          <w:szCs w:val="19"/>
        </w:rPr>
        <w:t xml:space="preserve"> </w:t>
      </w:r>
    </w:p>
    <w:p w14:paraId="757643D7" w14:textId="77777777" w:rsidR="008E047A" w:rsidRPr="007B026D" w:rsidRDefault="00F64D62">
      <w:pPr>
        <w:spacing w:after="91" w:line="240" w:lineRule="auto"/>
        <w:ind w:left="0" w:firstLine="0"/>
        <w:jc w:val="left"/>
        <w:rPr>
          <w:szCs w:val="19"/>
        </w:rPr>
      </w:pPr>
      <w:r w:rsidRPr="007B026D">
        <w:rPr>
          <w:b/>
          <w:szCs w:val="19"/>
        </w:rPr>
        <w:t xml:space="preserve">§ 3  Klauzula waloryzacyjna – wzrost cen materiałów i kosztów </w:t>
      </w:r>
    </w:p>
    <w:p w14:paraId="55157CE0" w14:textId="77777777" w:rsidR="008E047A" w:rsidRPr="007B026D" w:rsidRDefault="00F64D62">
      <w:pPr>
        <w:spacing w:after="86" w:line="240" w:lineRule="auto"/>
        <w:ind w:left="0" w:firstLine="0"/>
        <w:jc w:val="left"/>
        <w:rPr>
          <w:szCs w:val="19"/>
        </w:rPr>
      </w:pPr>
      <w:r w:rsidRPr="007B026D">
        <w:rPr>
          <w:b/>
          <w:szCs w:val="19"/>
        </w:rPr>
        <w:t xml:space="preserve"> </w:t>
      </w:r>
    </w:p>
    <w:p w14:paraId="34647B43" w14:textId="77777777" w:rsidR="008E047A" w:rsidRPr="007B026D" w:rsidRDefault="00F64D62">
      <w:pPr>
        <w:numPr>
          <w:ilvl w:val="0"/>
          <w:numId w:val="3"/>
        </w:numPr>
        <w:rPr>
          <w:szCs w:val="19"/>
        </w:rPr>
      </w:pPr>
      <w:r w:rsidRPr="007B026D">
        <w:rPr>
          <w:szCs w:val="19"/>
        </w:rPr>
        <w:t xml:space="preserve">Zamawiający przewiduje możliwość zmiany wysokości wynagrodzenia należnego wykonawcy w przypadku zmiany cen materiałów lub kosztów związanych z realizacją zamówienia, z tym zastrzeżeniem, że: </w:t>
      </w:r>
    </w:p>
    <w:p w14:paraId="0DD983AC" w14:textId="77777777" w:rsidR="008E047A" w:rsidRPr="007B026D" w:rsidRDefault="00F64D62">
      <w:pPr>
        <w:numPr>
          <w:ilvl w:val="1"/>
          <w:numId w:val="3"/>
        </w:numPr>
        <w:ind w:hanging="348"/>
        <w:rPr>
          <w:szCs w:val="19"/>
        </w:rPr>
      </w:pPr>
      <w:r w:rsidRPr="007B026D">
        <w:rPr>
          <w:szCs w:val="19"/>
        </w:rPr>
        <w:t xml:space="preserve">minimalny poziom zmiany ceny materiałów lub kosztów, uprawniający strony umowy do żądania zmiany wynagrodzenia wynosi </w:t>
      </w:r>
      <w:r w:rsidR="002C3345" w:rsidRPr="007B026D">
        <w:rPr>
          <w:szCs w:val="19"/>
        </w:rPr>
        <w:t xml:space="preserve">najmniej </w:t>
      </w:r>
      <w:r w:rsidRPr="007B026D">
        <w:rPr>
          <w:szCs w:val="19"/>
          <w:shd w:val="clear" w:color="auto" w:fill="FFFF00"/>
        </w:rPr>
        <w:t xml:space="preserve">5 % </w:t>
      </w:r>
      <w:r w:rsidRPr="007B026D">
        <w:rPr>
          <w:szCs w:val="19"/>
        </w:rPr>
        <w:t xml:space="preserve">w stosunku do cen lub kosztów z miesiąca, w którym złożono ofertę Wykonawcy, </w:t>
      </w:r>
    </w:p>
    <w:p w14:paraId="6C9D1827" w14:textId="77777777" w:rsidR="008E047A" w:rsidRPr="007B026D" w:rsidRDefault="00F64D62">
      <w:pPr>
        <w:numPr>
          <w:ilvl w:val="1"/>
          <w:numId w:val="3"/>
        </w:numPr>
        <w:ind w:hanging="348"/>
        <w:rPr>
          <w:szCs w:val="19"/>
        </w:rPr>
      </w:pPr>
      <w:r w:rsidRPr="007B026D">
        <w:rPr>
          <w:szCs w:val="19"/>
        </w:rPr>
        <w:t xml:space="preserve"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 a poziomem cen materiałów/ kosztów wynikających z komunikatu Prezesa GUS za miesiąc, w którym została złożona oferta Wykonawcy, </w:t>
      </w:r>
    </w:p>
    <w:p w14:paraId="61B4729F" w14:textId="5D3CC47A" w:rsidR="008E047A" w:rsidRPr="007B026D" w:rsidRDefault="00F64D62">
      <w:pPr>
        <w:numPr>
          <w:ilvl w:val="1"/>
          <w:numId w:val="3"/>
        </w:numPr>
        <w:ind w:hanging="348"/>
        <w:rPr>
          <w:szCs w:val="19"/>
        </w:rPr>
      </w:pPr>
      <w:r w:rsidRPr="007B026D">
        <w:rPr>
          <w:szCs w:val="19"/>
        </w:rPr>
        <w:t xml:space="preserve">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komunikatów Prezesa GUS, o których mowa w pkt 2 powyżej. </w:t>
      </w:r>
      <w:r w:rsidR="00EB41CD">
        <w:rPr>
          <w:szCs w:val="19"/>
        </w:rPr>
        <w:t>SI</w:t>
      </w:r>
      <w:r w:rsidRPr="007B026D">
        <w:rPr>
          <w:szCs w:val="19"/>
        </w:rPr>
        <w:t xml:space="preserve"> wynagrodzenia może nastąpić na podstawie pisemnego aneksu podpisanego przez obie Strony Umowy.  </w:t>
      </w:r>
    </w:p>
    <w:p w14:paraId="629E3186" w14:textId="77777777" w:rsidR="008E047A" w:rsidRPr="007B026D" w:rsidRDefault="00F64D62">
      <w:pPr>
        <w:numPr>
          <w:ilvl w:val="1"/>
          <w:numId w:val="3"/>
        </w:numPr>
        <w:ind w:hanging="348"/>
        <w:rPr>
          <w:szCs w:val="19"/>
        </w:rPr>
      </w:pPr>
      <w:r w:rsidRPr="007B026D">
        <w:rPr>
          <w:szCs w:val="19"/>
        </w:rPr>
        <w:t xml:space="preserve">maksymalna wartość zmiany wynagrodzenia, jaką dopuszcza zamawiający, to łącznie </w:t>
      </w:r>
      <w:r w:rsidRPr="007B026D">
        <w:rPr>
          <w:szCs w:val="19"/>
          <w:shd w:val="clear" w:color="auto" w:fill="FFFF00"/>
        </w:rPr>
        <w:t xml:space="preserve">10. </w:t>
      </w:r>
      <w:r w:rsidRPr="007B026D">
        <w:rPr>
          <w:szCs w:val="19"/>
        </w:rPr>
        <w:t xml:space="preserve">% w stosunku do wartości całkowitego wynagrodzenia brutto określonego w § 2 ust. 1 umowy; </w:t>
      </w:r>
    </w:p>
    <w:p w14:paraId="69DED3DE" w14:textId="77777777" w:rsidR="008E047A" w:rsidRPr="007B026D" w:rsidRDefault="00F64D62">
      <w:pPr>
        <w:numPr>
          <w:ilvl w:val="1"/>
          <w:numId w:val="3"/>
        </w:numPr>
        <w:ind w:hanging="348"/>
        <w:rPr>
          <w:szCs w:val="19"/>
        </w:rPr>
      </w:pPr>
      <w:r w:rsidRPr="007B026D">
        <w:rPr>
          <w:szCs w:val="19"/>
        </w:rPr>
        <w:t xml:space="preserve">zmiana wynagrodzenia może nastąpić </w:t>
      </w:r>
      <w:r w:rsidR="002C3345" w:rsidRPr="007B026D">
        <w:rPr>
          <w:szCs w:val="19"/>
        </w:rPr>
        <w:t xml:space="preserve">nie częściej niż </w:t>
      </w:r>
      <w:r w:rsidRPr="007B026D">
        <w:rPr>
          <w:szCs w:val="19"/>
        </w:rPr>
        <w:t xml:space="preserve">co kwartał, począwszy najwcześniej </w:t>
      </w:r>
      <w:r w:rsidRPr="007B026D">
        <w:rPr>
          <w:szCs w:val="19"/>
          <w:shd w:val="clear" w:color="auto" w:fill="FFFF00"/>
        </w:rPr>
        <w:t xml:space="preserve">od 7-go </w:t>
      </w:r>
      <w:r w:rsidRPr="007B026D">
        <w:rPr>
          <w:szCs w:val="19"/>
        </w:rPr>
        <w:t xml:space="preserve">miesiąca obowiązywania niniejszej Umowy. </w:t>
      </w:r>
    </w:p>
    <w:p w14:paraId="2472E4F6" w14:textId="77777777" w:rsidR="008E047A" w:rsidRDefault="00F64D62" w:rsidP="007B026D">
      <w:pPr>
        <w:numPr>
          <w:ilvl w:val="0"/>
          <w:numId w:val="3"/>
        </w:numPr>
        <w:rPr>
          <w:szCs w:val="19"/>
        </w:rPr>
      </w:pPr>
      <w:r w:rsidRPr="007B026D">
        <w:rPr>
          <w:szCs w:val="19"/>
        </w:rPr>
        <w:t xml:space="preserve">Wykonawca, który chce skorzystać z klauzuli waloryzacyjnej, musi wykazać </w:t>
      </w:r>
      <w:r w:rsidR="00FD230C" w:rsidRPr="00723B5C">
        <w:rPr>
          <w:color w:val="0000FF"/>
          <w:szCs w:val="19"/>
        </w:rPr>
        <w:t>w terminie 30 dni od zaistnienia podstawy do wnioskowania o zmianę</w:t>
      </w:r>
      <w:r w:rsidR="00FD230C" w:rsidRPr="00145127">
        <w:rPr>
          <w:szCs w:val="19"/>
        </w:rPr>
        <w:t xml:space="preserve"> </w:t>
      </w:r>
      <w:r w:rsidRPr="007B026D">
        <w:rPr>
          <w:szCs w:val="19"/>
        </w:rPr>
        <w:t xml:space="preserve">zasadność jej stosowania i przedstawić do weryfikacji Zamawiającemu, jeżeli Wykonawca nie udowodni, że określone zdarzenie miało skutek w odniesieniu do wykonywanego przez niego zamówienia, nie będzie możliwości skorzystania z klauzuli waloryzacyjnej. </w:t>
      </w:r>
    </w:p>
    <w:p w14:paraId="66C667C3" w14:textId="77777777" w:rsidR="007B026D" w:rsidRPr="007B026D" w:rsidRDefault="007B026D" w:rsidP="007B026D">
      <w:pPr>
        <w:ind w:left="358" w:firstLine="0"/>
        <w:rPr>
          <w:szCs w:val="19"/>
        </w:rPr>
      </w:pPr>
    </w:p>
    <w:p w14:paraId="64879F18" w14:textId="77777777" w:rsidR="008E047A" w:rsidRPr="007B026D" w:rsidRDefault="00F64D62">
      <w:pPr>
        <w:pStyle w:val="Nagwek1"/>
        <w:rPr>
          <w:szCs w:val="19"/>
        </w:rPr>
      </w:pPr>
      <w:r w:rsidRPr="007B026D">
        <w:rPr>
          <w:szCs w:val="19"/>
        </w:rPr>
        <w:t xml:space="preserve">§ 4. Rozliczenie dostawy </w:t>
      </w:r>
    </w:p>
    <w:p w14:paraId="41EF5434" w14:textId="77777777" w:rsidR="00464628" w:rsidRPr="007B026D" w:rsidRDefault="00464628" w:rsidP="00464628">
      <w:pPr>
        <w:rPr>
          <w:szCs w:val="19"/>
        </w:rPr>
      </w:pPr>
    </w:p>
    <w:p w14:paraId="157E2BBB" w14:textId="77777777" w:rsidR="00464628" w:rsidRPr="007B026D" w:rsidRDefault="00464628" w:rsidP="00464628">
      <w:pPr>
        <w:numPr>
          <w:ilvl w:val="0"/>
          <w:numId w:val="17"/>
        </w:numPr>
        <w:spacing w:after="0" w:line="276" w:lineRule="auto"/>
        <w:rPr>
          <w:szCs w:val="19"/>
        </w:rPr>
      </w:pPr>
      <w:r w:rsidRPr="007B026D">
        <w:rPr>
          <w:szCs w:val="19"/>
        </w:rPr>
        <w:t>Za wykonane dostawy cząstkowe Wykonawca wystawia fakturę VAT, która zostanie opłacona w formie przelewu bankowego, przez Zamawiającego w terminie 30 dni od daty prawidłowo wystawionej faktury.</w:t>
      </w:r>
    </w:p>
    <w:p w14:paraId="24605A6F" w14:textId="77777777" w:rsidR="00FD230C" w:rsidRPr="00FD230C" w:rsidRDefault="00464628" w:rsidP="00FD230C">
      <w:pPr>
        <w:numPr>
          <w:ilvl w:val="0"/>
          <w:numId w:val="16"/>
        </w:numPr>
        <w:spacing w:after="0" w:line="276" w:lineRule="auto"/>
        <w:rPr>
          <w:rFonts w:eastAsia="Times New Roman" w:cs="Times New Roman"/>
          <w:color w:val="0000FF"/>
          <w:szCs w:val="19"/>
        </w:rPr>
      </w:pPr>
      <w:r w:rsidRPr="007B026D">
        <w:rPr>
          <w:rFonts w:cs="Arial"/>
          <w:spacing w:val="-1"/>
          <w:szCs w:val="19"/>
        </w:rPr>
        <w:t>Wykonawca  zobowi</w:t>
      </w:r>
      <w:r w:rsidRPr="007B026D">
        <w:rPr>
          <w:spacing w:val="-1"/>
          <w:szCs w:val="19"/>
        </w:rPr>
        <w:t>ą</w:t>
      </w:r>
      <w:r w:rsidRPr="007B026D">
        <w:rPr>
          <w:rFonts w:cs="Arial"/>
          <w:spacing w:val="-1"/>
          <w:szCs w:val="19"/>
        </w:rPr>
        <w:t>zuje  si</w:t>
      </w:r>
      <w:r w:rsidRPr="007B026D">
        <w:rPr>
          <w:spacing w:val="-1"/>
          <w:szCs w:val="19"/>
        </w:rPr>
        <w:t>ę</w:t>
      </w:r>
      <w:r w:rsidRPr="007B026D">
        <w:rPr>
          <w:rFonts w:cs="Arial"/>
          <w:spacing w:val="-1"/>
          <w:szCs w:val="19"/>
        </w:rPr>
        <w:t xml:space="preserve">  wystawi</w:t>
      </w:r>
      <w:r w:rsidRPr="007B026D">
        <w:rPr>
          <w:spacing w:val="-1"/>
          <w:szCs w:val="19"/>
        </w:rPr>
        <w:t>ć</w:t>
      </w:r>
      <w:r w:rsidRPr="007B026D">
        <w:rPr>
          <w:rFonts w:cs="Arial"/>
          <w:spacing w:val="-1"/>
          <w:szCs w:val="19"/>
        </w:rPr>
        <w:t xml:space="preserve"> i dostarczy</w:t>
      </w:r>
      <w:r w:rsidRPr="007B026D">
        <w:rPr>
          <w:spacing w:val="-1"/>
          <w:szCs w:val="19"/>
        </w:rPr>
        <w:t>ć</w:t>
      </w:r>
      <w:r w:rsidRPr="007B026D">
        <w:rPr>
          <w:rFonts w:cs="Arial"/>
          <w:spacing w:val="-1"/>
          <w:szCs w:val="19"/>
        </w:rPr>
        <w:t xml:space="preserve">  faktur</w:t>
      </w:r>
      <w:r w:rsidRPr="007B026D">
        <w:rPr>
          <w:spacing w:val="-1"/>
          <w:szCs w:val="19"/>
        </w:rPr>
        <w:t>ę</w:t>
      </w:r>
      <w:r w:rsidRPr="007B026D">
        <w:rPr>
          <w:rFonts w:cs="Arial"/>
          <w:spacing w:val="-1"/>
          <w:szCs w:val="19"/>
        </w:rPr>
        <w:t xml:space="preserve">  VAT  Zamawiaj</w:t>
      </w:r>
      <w:r w:rsidRPr="007B026D">
        <w:rPr>
          <w:spacing w:val="-1"/>
          <w:szCs w:val="19"/>
        </w:rPr>
        <w:t>ą</w:t>
      </w:r>
      <w:r w:rsidRPr="007B026D">
        <w:rPr>
          <w:rFonts w:cs="Arial"/>
          <w:spacing w:val="-1"/>
          <w:szCs w:val="19"/>
        </w:rPr>
        <w:t>cemu  zg</w:t>
      </w:r>
      <w:r w:rsidR="007B026D">
        <w:rPr>
          <w:rFonts w:cs="Arial"/>
          <w:spacing w:val="-1"/>
          <w:szCs w:val="19"/>
        </w:rPr>
        <w:t xml:space="preserve">odnie </w:t>
      </w:r>
      <w:r w:rsidRPr="007B026D">
        <w:rPr>
          <w:rFonts w:cs="Arial"/>
          <w:spacing w:val="-1"/>
          <w:szCs w:val="19"/>
        </w:rPr>
        <w:t>z postanowieniami niniejszej umowy i obowi</w:t>
      </w:r>
      <w:r w:rsidRPr="007B026D">
        <w:rPr>
          <w:spacing w:val="-1"/>
          <w:szCs w:val="19"/>
        </w:rPr>
        <w:t>ą</w:t>
      </w:r>
      <w:r w:rsidRPr="007B026D">
        <w:rPr>
          <w:rFonts w:cs="Arial"/>
          <w:spacing w:val="-1"/>
          <w:szCs w:val="19"/>
        </w:rPr>
        <w:t>zuj</w:t>
      </w:r>
      <w:r w:rsidRPr="007B026D">
        <w:rPr>
          <w:spacing w:val="-1"/>
          <w:szCs w:val="19"/>
        </w:rPr>
        <w:t>ą</w:t>
      </w:r>
      <w:r w:rsidRPr="007B026D">
        <w:rPr>
          <w:rFonts w:cs="Arial"/>
          <w:spacing w:val="-1"/>
          <w:szCs w:val="19"/>
        </w:rPr>
        <w:t>cymi przepisami prawa, wskazuj</w:t>
      </w:r>
      <w:r w:rsidRPr="007B026D">
        <w:rPr>
          <w:spacing w:val="-1"/>
          <w:szCs w:val="19"/>
        </w:rPr>
        <w:t>ą</w:t>
      </w:r>
      <w:r w:rsidR="00FD230C">
        <w:rPr>
          <w:rFonts w:cs="Arial"/>
          <w:spacing w:val="-1"/>
          <w:szCs w:val="19"/>
        </w:rPr>
        <w:t>c numer umowy</w:t>
      </w:r>
      <w:r w:rsidR="00FD230C" w:rsidRPr="00FD230C">
        <w:rPr>
          <w:rFonts w:eastAsia="Times New Roman" w:cs="Arial"/>
          <w:color w:val="0000FF"/>
          <w:spacing w:val="-1"/>
          <w:szCs w:val="19"/>
        </w:rPr>
        <w:t xml:space="preserve"> oraz dołączając do faktury obustronnie podpisany protokół dostawy.</w:t>
      </w:r>
    </w:p>
    <w:p w14:paraId="1F7A2254" w14:textId="77777777" w:rsidR="00464628" w:rsidRPr="00FD230C" w:rsidRDefault="00FD230C" w:rsidP="00FD230C">
      <w:pPr>
        <w:numPr>
          <w:ilvl w:val="0"/>
          <w:numId w:val="16"/>
        </w:numPr>
        <w:spacing w:after="0" w:line="276" w:lineRule="auto"/>
        <w:rPr>
          <w:color w:val="0000FF"/>
          <w:szCs w:val="19"/>
        </w:rPr>
      </w:pPr>
      <w:r w:rsidRPr="00723B5C">
        <w:rPr>
          <w:rFonts w:cs="Arial"/>
          <w:color w:val="0000FF"/>
          <w:spacing w:val="-1"/>
          <w:szCs w:val="19"/>
        </w:rPr>
        <w:t>Niedołączenie do faktury VAT obustronnie podpisanego protokołu dostawy powoduje wstrzymanie płatności i nie powoduje rozpoczęcia biegu terminu zapłaty należności wynikającej z tej faktury.</w:t>
      </w:r>
      <w:r w:rsidRPr="00FD230C">
        <w:rPr>
          <w:rFonts w:cs="Arial"/>
          <w:spacing w:val="-1"/>
          <w:szCs w:val="19"/>
        </w:rPr>
        <w:t xml:space="preserve"> </w:t>
      </w:r>
    </w:p>
    <w:p w14:paraId="2B83A75D" w14:textId="77777777" w:rsidR="00464628" w:rsidRPr="007B026D" w:rsidRDefault="00464628" w:rsidP="00464628">
      <w:pPr>
        <w:numPr>
          <w:ilvl w:val="0"/>
          <w:numId w:val="16"/>
        </w:numPr>
        <w:spacing w:after="0" w:line="276" w:lineRule="auto"/>
        <w:rPr>
          <w:szCs w:val="19"/>
        </w:rPr>
      </w:pPr>
      <w:r w:rsidRPr="007B026D">
        <w:rPr>
          <w:szCs w:val="19"/>
        </w:rPr>
        <w:t>Za nieterminową zapłatę faktury Zamawiający zobowiązuje się zapłacić odsetki ustawowe za opóźnienie, od kwoty nieuiszczonej,</w:t>
      </w:r>
    </w:p>
    <w:p w14:paraId="74B8731F" w14:textId="77777777" w:rsidR="00464628" w:rsidRPr="007B026D" w:rsidRDefault="00464628" w:rsidP="00464628">
      <w:pPr>
        <w:numPr>
          <w:ilvl w:val="0"/>
          <w:numId w:val="16"/>
        </w:numPr>
        <w:spacing w:after="0" w:line="276" w:lineRule="auto"/>
        <w:rPr>
          <w:szCs w:val="19"/>
        </w:rPr>
      </w:pPr>
      <w:r w:rsidRPr="007B026D">
        <w:rPr>
          <w:rFonts w:cs="Arial"/>
          <w:szCs w:val="19"/>
        </w:rPr>
        <w:t>Zamawiający o</w:t>
      </w:r>
      <w:r w:rsidRPr="007B026D">
        <w:rPr>
          <w:szCs w:val="19"/>
        </w:rPr>
        <w:t>ś</w:t>
      </w:r>
      <w:r w:rsidRPr="007B026D">
        <w:rPr>
          <w:rFonts w:cs="Arial"/>
          <w:szCs w:val="19"/>
        </w:rPr>
        <w:t>wiadcza ,i</w:t>
      </w:r>
      <w:r w:rsidRPr="007B026D">
        <w:rPr>
          <w:szCs w:val="19"/>
        </w:rPr>
        <w:t>ż</w:t>
      </w:r>
      <w:r w:rsidRPr="007B026D">
        <w:rPr>
          <w:rFonts w:cs="Arial"/>
          <w:szCs w:val="19"/>
        </w:rPr>
        <w:t xml:space="preserve"> akceptuje przesy</w:t>
      </w:r>
      <w:r w:rsidRPr="007B026D">
        <w:rPr>
          <w:szCs w:val="19"/>
        </w:rPr>
        <w:t>ł</w:t>
      </w:r>
      <w:r w:rsidRPr="007B026D">
        <w:rPr>
          <w:rFonts w:cs="Arial"/>
          <w:szCs w:val="19"/>
        </w:rPr>
        <w:t>anie przez Wykonawc</w:t>
      </w:r>
      <w:r w:rsidRPr="007B026D">
        <w:rPr>
          <w:szCs w:val="19"/>
        </w:rPr>
        <w:t>ę</w:t>
      </w:r>
      <w:r w:rsidRPr="007B026D">
        <w:rPr>
          <w:rFonts w:cs="Arial"/>
          <w:szCs w:val="19"/>
        </w:rPr>
        <w:t xml:space="preserve"> faktur VAT w formie elektronicznej, zgodnie z ustaw</w:t>
      </w:r>
      <w:r w:rsidRPr="007B026D">
        <w:rPr>
          <w:szCs w:val="19"/>
        </w:rPr>
        <w:t>ą</w:t>
      </w:r>
      <w:r w:rsidRPr="007B026D">
        <w:rPr>
          <w:rFonts w:cs="Arial"/>
          <w:szCs w:val="19"/>
        </w:rPr>
        <w:t xml:space="preserve"> z dnia 11 marca 2004 o podatku od towar</w:t>
      </w:r>
      <w:r w:rsidRPr="007B026D">
        <w:rPr>
          <w:szCs w:val="19"/>
        </w:rPr>
        <w:t>ó</w:t>
      </w:r>
      <w:r w:rsidRPr="007B026D">
        <w:rPr>
          <w:rFonts w:cs="Arial"/>
          <w:szCs w:val="19"/>
        </w:rPr>
        <w:t>w i us</w:t>
      </w:r>
      <w:r w:rsidRPr="007B026D">
        <w:rPr>
          <w:szCs w:val="19"/>
        </w:rPr>
        <w:t>ł</w:t>
      </w:r>
      <w:r w:rsidRPr="007B026D">
        <w:rPr>
          <w:rFonts w:cs="Arial"/>
          <w:szCs w:val="19"/>
        </w:rPr>
        <w:t>ug (</w:t>
      </w:r>
      <w:r w:rsidRPr="007B026D">
        <w:rPr>
          <w:rFonts w:cs="Arial"/>
          <w:color w:val="FF0000"/>
          <w:szCs w:val="19"/>
        </w:rPr>
        <w:t>t.j.Dz.U.</w:t>
      </w:r>
      <w:r w:rsidRPr="007B026D">
        <w:rPr>
          <w:rFonts w:cs="Arial"/>
          <w:color w:val="FF0000"/>
          <w:spacing w:val="-1"/>
          <w:szCs w:val="19"/>
        </w:rPr>
        <w:t>2024.361</w:t>
      </w:r>
      <w:r w:rsidRPr="007B026D">
        <w:rPr>
          <w:rFonts w:cs="Arial"/>
          <w:spacing w:val="-1"/>
          <w:szCs w:val="19"/>
        </w:rPr>
        <w:t>). Faktury VAT b</w:t>
      </w:r>
      <w:r w:rsidRPr="007B026D">
        <w:rPr>
          <w:spacing w:val="-1"/>
          <w:szCs w:val="19"/>
        </w:rPr>
        <w:t>ę</w:t>
      </w:r>
      <w:r w:rsidRPr="007B026D">
        <w:rPr>
          <w:rFonts w:cs="Arial"/>
          <w:spacing w:val="-1"/>
          <w:szCs w:val="19"/>
        </w:rPr>
        <w:t>d</w:t>
      </w:r>
      <w:r w:rsidRPr="007B026D">
        <w:rPr>
          <w:spacing w:val="-1"/>
          <w:szCs w:val="19"/>
        </w:rPr>
        <w:t>ą</w:t>
      </w:r>
      <w:r w:rsidRPr="007B026D">
        <w:rPr>
          <w:rFonts w:cs="Arial"/>
          <w:spacing w:val="-1"/>
          <w:szCs w:val="19"/>
        </w:rPr>
        <w:t xml:space="preserve"> przesy</w:t>
      </w:r>
      <w:r w:rsidRPr="007B026D">
        <w:rPr>
          <w:spacing w:val="-1"/>
          <w:szCs w:val="19"/>
        </w:rPr>
        <w:t>ł</w:t>
      </w:r>
      <w:r w:rsidRPr="007B026D">
        <w:rPr>
          <w:rFonts w:cs="Arial"/>
          <w:spacing w:val="-1"/>
          <w:szCs w:val="19"/>
        </w:rPr>
        <w:t xml:space="preserve">ane na: </w:t>
      </w:r>
      <w:hyperlink r:id="rId8" w:history="1">
        <w:r w:rsidRPr="007B026D">
          <w:rPr>
            <w:rStyle w:val="Hipercze"/>
            <w:rFonts w:cs="Arial"/>
            <w:spacing w:val="-1"/>
            <w:szCs w:val="19"/>
          </w:rPr>
          <w:t>inowak@szpital-braniewo.pl</w:t>
        </w:r>
      </w:hyperlink>
      <w:r w:rsidRPr="007B026D">
        <w:rPr>
          <w:rFonts w:cs="Arial"/>
          <w:spacing w:val="-1"/>
          <w:szCs w:val="19"/>
        </w:rPr>
        <w:t xml:space="preserve"> w dniu dostawy. ( Faktur</w:t>
      </w:r>
      <w:r w:rsidRPr="007B026D">
        <w:rPr>
          <w:spacing w:val="-1"/>
          <w:szCs w:val="19"/>
        </w:rPr>
        <w:t>ę</w:t>
      </w:r>
      <w:r w:rsidRPr="007B026D">
        <w:rPr>
          <w:rFonts w:cs="Arial"/>
          <w:spacing w:val="-1"/>
          <w:szCs w:val="19"/>
        </w:rPr>
        <w:t xml:space="preserve"> nale</w:t>
      </w:r>
      <w:r w:rsidRPr="007B026D">
        <w:rPr>
          <w:spacing w:val="-1"/>
          <w:szCs w:val="19"/>
        </w:rPr>
        <w:t>ż</w:t>
      </w:r>
      <w:r w:rsidRPr="007B026D">
        <w:rPr>
          <w:rFonts w:cs="Arial"/>
          <w:spacing w:val="-1"/>
          <w:szCs w:val="19"/>
        </w:rPr>
        <w:t>y wys</w:t>
      </w:r>
      <w:r w:rsidRPr="007B026D">
        <w:rPr>
          <w:spacing w:val="-1"/>
          <w:szCs w:val="19"/>
        </w:rPr>
        <w:t>ł</w:t>
      </w:r>
      <w:r w:rsidRPr="007B026D">
        <w:rPr>
          <w:rFonts w:cs="Arial"/>
          <w:spacing w:val="-1"/>
          <w:szCs w:val="19"/>
        </w:rPr>
        <w:t>a</w:t>
      </w:r>
      <w:r w:rsidRPr="007B026D">
        <w:rPr>
          <w:spacing w:val="-1"/>
          <w:szCs w:val="19"/>
        </w:rPr>
        <w:t>ć</w:t>
      </w:r>
      <w:r w:rsidRPr="007B026D">
        <w:rPr>
          <w:rFonts w:cs="Arial"/>
          <w:spacing w:val="-1"/>
          <w:szCs w:val="19"/>
        </w:rPr>
        <w:t xml:space="preserve"> w </w:t>
      </w:r>
      <w:r w:rsidRPr="007B026D">
        <w:rPr>
          <w:rFonts w:cs="Arial"/>
          <w:spacing w:val="-5"/>
          <w:szCs w:val="19"/>
        </w:rPr>
        <w:t>formacie pdf).</w:t>
      </w:r>
    </w:p>
    <w:p w14:paraId="63257262" w14:textId="77777777" w:rsidR="00464628" w:rsidRPr="00BA72F2" w:rsidRDefault="00464628" w:rsidP="00464628">
      <w:pPr>
        <w:widowControl w:val="0"/>
        <w:numPr>
          <w:ilvl w:val="0"/>
          <w:numId w:val="1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76" w:lineRule="auto"/>
        <w:rPr>
          <w:rFonts w:cs="Arial"/>
          <w:spacing w:val="-15"/>
          <w:sz w:val="20"/>
          <w:szCs w:val="20"/>
        </w:rPr>
      </w:pPr>
      <w:r w:rsidRPr="007B026D">
        <w:rPr>
          <w:rFonts w:cs="Arial"/>
          <w:spacing w:val="-5"/>
          <w:szCs w:val="19"/>
        </w:rPr>
        <w:t>Wykonawca zobowi</w:t>
      </w:r>
      <w:r w:rsidRPr="007B026D">
        <w:rPr>
          <w:spacing w:val="-5"/>
          <w:szCs w:val="19"/>
        </w:rPr>
        <w:t>ą</w:t>
      </w:r>
      <w:r w:rsidRPr="007B026D">
        <w:rPr>
          <w:rFonts w:cs="Arial"/>
          <w:spacing w:val="-5"/>
          <w:szCs w:val="19"/>
        </w:rPr>
        <w:t>zuje si</w:t>
      </w:r>
      <w:r w:rsidRPr="007B026D">
        <w:rPr>
          <w:spacing w:val="-5"/>
          <w:szCs w:val="19"/>
        </w:rPr>
        <w:t>ę</w:t>
      </w:r>
      <w:r w:rsidRPr="007B026D">
        <w:rPr>
          <w:rFonts w:cs="Arial"/>
          <w:spacing w:val="-5"/>
          <w:szCs w:val="19"/>
        </w:rPr>
        <w:t xml:space="preserve"> do wystawienia faktury koryguj</w:t>
      </w:r>
      <w:r w:rsidRPr="007B026D">
        <w:rPr>
          <w:spacing w:val="-5"/>
          <w:szCs w:val="19"/>
        </w:rPr>
        <w:t>ą</w:t>
      </w:r>
      <w:r w:rsidRPr="007B026D">
        <w:rPr>
          <w:rFonts w:cs="Arial"/>
          <w:spacing w:val="-5"/>
          <w:szCs w:val="19"/>
        </w:rPr>
        <w:t>cej w terminie nie d</w:t>
      </w:r>
      <w:r w:rsidRPr="007B026D">
        <w:rPr>
          <w:spacing w:val="-5"/>
          <w:szCs w:val="19"/>
        </w:rPr>
        <w:t>ł</w:t>
      </w:r>
      <w:r w:rsidRPr="007B026D">
        <w:rPr>
          <w:rFonts w:cs="Arial"/>
          <w:spacing w:val="-5"/>
          <w:szCs w:val="19"/>
        </w:rPr>
        <w:t>u</w:t>
      </w:r>
      <w:r w:rsidRPr="007B026D">
        <w:rPr>
          <w:spacing w:val="-5"/>
          <w:szCs w:val="19"/>
        </w:rPr>
        <w:t>ż</w:t>
      </w:r>
      <w:r w:rsidRPr="007B026D">
        <w:rPr>
          <w:rFonts w:cs="Arial"/>
          <w:spacing w:val="-5"/>
          <w:szCs w:val="19"/>
        </w:rPr>
        <w:t>szym ni</w:t>
      </w:r>
      <w:r w:rsidRPr="007B026D">
        <w:rPr>
          <w:spacing w:val="-5"/>
          <w:szCs w:val="19"/>
        </w:rPr>
        <w:t>ż</w:t>
      </w:r>
      <w:r w:rsidRPr="007B026D">
        <w:rPr>
          <w:rFonts w:cs="Arial"/>
          <w:spacing w:val="-5"/>
          <w:szCs w:val="19"/>
        </w:rPr>
        <w:t xml:space="preserve"> 15 dni od</w:t>
      </w:r>
      <w:r w:rsidRPr="007B026D">
        <w:rPr>
          <w:rFonts w:cs="Arial"/>
          <w:spacing w:val="-5"/>
          <w:szCs w:val="19"/>
        </w:rPr>
        <w:br/>
      </w:r>
      <w:r w:rsidRPr="007B026D">
        <w:rPr>
          <w:rFonts w:cs="Arial"/>
          <w:spacing w:val="-1"/>
          <w:szCs w:val="19"/>
        </w:rPr>
        <w:t>dnia  otrzymania  pisemnej   informacji  o  niezgodno</w:t>
      </w:r>
      <w:r w:rsidRPr="007B026D">
        <w:rPr>
          <w:spacing w:val="-1"/>
          <w:szCs w:val="19"/>
        </w:rPr>
        <w:t>ś</w:t>
      </w:r>
      <w:r w:rsidRPr="007B026D">
        <w:rPr>
          <w:rFonts w:cs="Arial"/>
          <w:spacing w:val="-1"/>
          <w:szCs w:val="19"/>
        </w:rPr>
        <w:t>ci  z  zam</w:t>
      </w:r>
      <w:r w:rsidRPr="007B026D">
        <w:rPr>
          <w:spacing w:val="-1"/>
          <w:szCs w:val="19"/>
        </w:rPr>
        <w:t>ó</w:t>
      </w:r>
      <w:r w:rsidRPr="007B026D">
        <w:rPr>
          <w:rFonts w:cs="Arial"/>
          <w:spacing w:val="-1"/>
          <w:szCs w:val="19"/>
        </w:rPr>
        <w:t>wieniem   i   umow</w:t>
      </w:r>
      <w:r w:rsidRPr="007B026D">
        <w:rPr>
          <w:spacing w:val="-1"/>
          <w:szCs w:val="19"/>
        </w:rPr>
        <w:t>ą</w:t>
      </w:r>
      <w:r w:rsidRPr="007B026D">
        <w:rPr>
          <w:rFonts w:cs="Arial"/>
          <w:spacing w:val="-1"/>
          <w:szCs w:val="19"/>
        </w:rPr>
        <w:t xml:space="preserve">  lub  b</w:t>
      </w:r>
      <w:r w:rsidRPr="007B026D">
        <w:rPr>
          <w:spacing w:val="-1"/>
          <w:szCs w:val="19"/>
        </w:rPr>
        <w:t>łę</w:t>
      </w:r>
      <w:r w:rsidRPr="007B026D">
        <w:rPr>
          <w:rFonts w:cs="Arial"/>
          <w:spacing w:val="-1"/>
          <w:szCs w:val="19"/>
        </w:rPr>
        <w:t>dach</w:t>
      </w:r>
      <w:r w:rsidRPr="007B026D">
        <w:rPr>
          <w:rFonts w:cs="Arial"/>
          <w:spacing w:val="-1"/>
          <w:szCs w:val="19"/>
        </w:rPr>
        <w:br/>
      </w:r>
      <w:r w:rsidRPr="00BA72F2">
        <w:rPr>
          <w:rFonts w:cs="Arial"/>
          <w:spacing w:val="-5"/>
          <w:sz w:val="20"/>
          <w:szCs w:val="20"/>
        </w:rPr>
        <w:lastRenderedPageBreak/>
        <w:t>rachunkowych w fakturze.</w:t>
      </w:r>
    </w:p>
    <w:p w14:paraId="2EA1F8B0" w14:textId="77777777" w:rsidR="00464628" w:rsidRPr="007B026D" w:rsidRDefault="00464628" w:rsidP="00464628">
      <w:pPr>
        <w:shd w:val="clear" w:color="auto" w:fill="FFFFFF"/>
        <w:spacing w:after="0"/>
        <w:ind w:left="398"/>
        <w:rPr>
          <w:rFonts w:cs="Arial"/>
          <w:spacing w:val="-4"/>
          <w:szCs w:val="19"/>
        </w:rPr>
      </w:pPr>
      <w:r w:rsidRPr="00BA72F2">
        <w:rPr>
          <w:rFonts w:cs="Arial"/>
          <w:spacing w:val="-4"/>
          <w:sz w:val="20"/>
          <w:szCs w:val="20"/>
        </w:rPr>
        <w:t>W przypadku nie dotrzymania powy</w:t>
      </w:r>
      <w:r w:rsidRPr="00BA72F2">
        <w:rPr>
          <w:spacing w:val="-4"/>
          <w:sz w:val="20"/>
          <w:szCs w:val="20"/>
        </w:rPr>
        <w:t>ż</w:t>
      </w:r>
      <w:r w:rsidRPr="00BA72F2">
        <w:rPr>
          <w:rFonts w:cs="Arial"/>
          <w:spacing w:val="-4"/>
          <w:sz w:val="20"/>
          <w:szCs w:val="20"/>
        </w:rPr>
        <w:t>szego terminu i konieczno</w:t>
      </w:r>
      <w:r w:rsidRPr="00BA72F2">
        <w:rPr>
          <w:spacing w:val="-4"/>
          <w:sz w:val="20"/>
          <w:szCs w:val="20"/>
        </w:rPr>
        <w:t>ś</w:t>
      </w:r>
      <w:r w:rsidRPr="00BA72F2">
        <w:rPr>
          <w:rFonts w:cs="Arial"/>
          <w:spacing w:val="-4"/>
          <w:sz w:val="20"/>
          <w:szCs w:val="20"/>
        </w:rPr>
        <w:t>ci wystawienia faktury koryguj</w:t>
      </w:r>
      <w:r w:rsidRPr="00BA72F2">
        <w:rPr>
          <w:spacing w:val="-4"/>
          <w:sz w:val="20"/>
          <w:szCs w:val="20"/>
        </w:rPr>
        <w:t>ą</w:t>
      </w:r>
      <w:r w:rsidRPr="00BA72F2">
        <w:rPr>
          <w:rFonts w:cs="Arial"/>
          <w:spacing w:val="-4"/>
          <w:sz w:val="20"/>
          <w:szCs w:val="20"/>
        </w:rPr>
        <w:t xml:space="preserve">cej </w:t>
      </w:r>
      <w:r w:rsidRPr="00BA72F2">
        <w:rPr>
          <w:spacing w:val="-4"/>
          <w:sz w:val="20"/>
          <w:szCs w:val="20"/>
        </w:rPr>
        <w:t>„</w:t>
      </w:r>
      <w:r w:rsidRPr="00BA72F2">
        <w:rPr>
          <w:rFonts w:cs="Arial"/>
          <w:spacing w:val="-4"/>
          <w:sz w:val="20"/>
          <w:szCs w:val="20"/>
        </w:rPr>
        <w:t xml:space="preserve">in </w:t>
      </w:r>
      <w:r w:rsidRPr="00BA72F2">
        <w:rPr>
          <w:rFonts w:cs="Arial"/>
          <w:spacing w:val="-3"/>
          <w:sz w:val="20"/>
          <w:szCs w:val="20"/>
        </w:rPr>
        <w:t xml:space="preserve">minus" Wykonawca </w:t>
      </w:r>
      <w:r w:rsidRPr="00BA72F2">
        <w:rPr>
          <w:rFonts w:cs="Arial"/>
          <w:i/>
          <w:iCs/>
          <w:spacing w:val="-3"/>
          <w:sz w:val="20"/>
          <w:szCs w:val="20"/>
        </w:rPr>
        <w:t>wyra</w:t>
      </w:r>
      <w:r w:rsidRPr="00BA72F2">
        <w:rPr>
          <w:i/>
          <w:iCs/>
          <w:spacing w:val="-3"/>
          <w:sz w:val="20"/>
          <w:szCs w:val="20"/>
        </w:rPr>
        <w:t>ż</w:t>
      </w:r>
      <w:r w:rsidRPr="00BA72F2">
        <w:rPr>
          <w:rFonts w:cs="Arial"/>
          <w:i/>
          <w:iCs/>
          <w:spacing w:val="-3"/>
          <w:sz w:val="20"/>
          <w:szCs w:val="20"/>
        </w:rPr>
        <w:t xml:space="preserve">a </w:t>
      </w:r>
      <w:r w:rsidRPr="00BA72F2">
        <w:rPr>
          <w:rFonts w:cs="Arial"/>
          <w:spacing w:val="-3"/>
          <w:sz w:val="20"/>
          <w:szCs w:val="20"/>
        </w:rPr>
        <w:t>zgod</w:t>
      </w:r>
      <w:r w:rsidRPr="00BA72F2">
        <w:rPr>
          <w:spacing w:val="-3"/>
          <w:sz w:val="20"/>
          <w:szCs w:val="20"/>
        </w:rPr>
        <w:t>ę</w:t>
      </w:r>
      <w:r w:rsidRPr="00BA72F2">
        <w:rPr>
          <w:rFonts w:cs="Arial"/>
          <w:spacing w:val="-3"/>
          <w:sz w:val="20"/>
          <w:szCs w:val="20"/>
        </w:rPr>
        <w:t xml:space="preserve"> na potr</w:t>
      </w:r>
      <w:r w:rsidRPr="00BA72F2">
        <w:rPr>
          <w:spacing w:val="-3"/>
          <w:sz w:val="20"/>
          <w:szCs w:val="20"/>
        </w:rPr>
        <w:t>ą</w:t>
      </w:r>
      <w:r w:rsidRPr="00BA72F2">
        <w:rPr>
          <w:rFonts w:cs="Arial"/>
          <w:spacing w:val="-3"/>
          <w:sz w:val="20"/>
          <w:szCs w:val="20"/>
        </w:rPr>
        <w:t>cenie przez Zamawiaj</w:t>
      </w:r>
      <w:r w:rsidRPr="00BA72F2">
        <w:rPr>
          <w:spacing w:val="-3"/>
          <w:sz w:val="20"/>
          <w:szCs w:val="20"/>
        </w:rPr>
        <w:t>ą</w:t>
      </w:r>
      <w:r w:rsidRPr="00BA72F2">
        <w:rPr>
          <w:rFonts w:cs="Arial"/>
          <w:spacing w:val="-3"/>
          <w:sz w:val="20"/>
          <w:szCs w:val="20"/>
        </w:rPr>
        <w:t>cego kwoty zg</w:t>
      </w:r>
      <w:r w:rsidRPr="00BA72F2">
        <w:rPr>
          <w:spacing w:val="-3"/>
          <w:sz w:val="20"/>
          <w:szCs w:val="20"/>
        </w:rPr>
        <w:t>ł</w:t>
      </w:r>
      <w:r w:rsidRPr="00BA72F2">
        <w:rPr>
          <w:rFonts w:cs="Arial"/>
          <w:spacing w:val="-3"/>
          <w:sz w:val="20"/>
          <w:szCs w:val="20"/>
        </w:rPr>
        <w:t xml:space="preserve">oszonych pisemnie </w:t>
      </w:r>
      <w:r w:rsidRPr="00BA72F2">
        <w:rPr>
          <w:rFonts w:cs="Arial"/>
          <w:spacing w:val="-1"/>
          <w:sz w:val="20"/>
          <w:szCs w:val="20"/>
        </w:rPr>
        <w:t>niezgodno</w:t>
      </w:r>
      <w:r w:rsidRPr="00BA72F2">
        <w:rPr>
          <w:spacing w:val="-1"/>
          <w:sz w:val="20"/>
          <w:szCs w:val="20"/>
        </w:rPr>
        <w:t>ś</w:t>
      </w:r>
      <w:r w:rsidRPr="00BA72F2">
        <w:rPr>
          <w:rFonts w:cs="Arial"/>
          <w:spacing w:val="-1"/>
          <w:sz w:val="20"/>
          <w:szCs w:val="20"/>
        </w:rPr>
        <w:t xml:space="preserve">ci </w:t>
      </w:r>
      <w:r w:rsidRPr="007B026D">
        <w:rPr>
          <w:spacing w:val="-1"/>
          <w:szCs w:val="19"/>
        </w:rPr>
        <w:t>„</w:t>
      </w:r>
      <w:r w:rsidRPr="007B026D">
        <w:rPr>
          <w:rFonts w:cs="Arial"/>
          <w:spacing w:val="-1"/>
          <w:szCs w:val="19"/>
        </w:rPr>
        <w:t>in minus" poprzez potr</w:t>
      </w:r>
      <w:r w:rsidRPr="007B026D">
        <w:rPr>
          <w:spacing w:val="-1"/>
          <w:szCs w:val="19"/>
        </w:rPr>
        <w:t>ą</w:t>
      </w:r>
      <w:r w:rsidRPr="007B026D">
        <w:rPr>
          <w:rFonts w:cs="Arial"/>
          <w:spacing w:val="-1"/>
          <w:szCs w:val="19"/>
        </w:rPr>
        <w:t>cenie z najbli</w:t>
      </w:r>
      <w:r w:rsidRPr="007B026D">
        <w:rPr>
          <w:spacing w:val="-1"/>
          <w:szCs w:val="19"/>
        </w:rPr>
        <w:t>ż</w:t>
      </w:r>
      <w:r w:rsidRPr="007B026D">
        <w:rPr>
          <w:rFonts w:cs="Arial"/>
          <w:spacing w:val="-1"/>
          <w:szCs w:val="19"/>
        </w:rPr>
        <w:t>szych p</w:t>
      </w:r>
      <w:r w:rsidRPr="007B026D">
        <w:rPr>
          <w:spacing w:val="-1"/>
          <w:szCs w:val="19"/>
        </w:rPr>
        <w:t>ł</w:t>
      </w:r>
      <w:r w:rsidRPr="007B026D">
        <w:rPr>
          <w:rFonts w:cs="Arial"/>
          <w:spacing w:val="-1"/>
          <w:szCs w:val="19"/>
        </w:rPr>
        <w:t>atno</w:t>
      </w:r>
      <w:r w:rsidRPr="007B026D">
        <w:rPr>
          <w:spacing w:val="-1"/>
          <w:szCs w:val="19"/>
        </w:rPr>
        <w:t>ś</w:t>
      </w:r>
      <w:r w:rsidRPr="007B026D">
        <w:rPr>
          <w:rFonts w:cs="Arial"/>
          <w:spacing w:val="-1"/>
          <w:szCs w:val="19"/>
        </w:rPr>
        <w:t xml:space="preserve">ci bez ponoszenia konsekwencji </w:t>
      </w:r>
      <w:r w:rsidRPr="007B026D">
        <w:rPr>
          <w:rFonts w:cs="Arial"/>
          <w:spacing w:val="-4"/>
          <w:szCs w:val="19"/>
        </w:rPr>
        <w:t>finansowych w postaci odsetek za zw</w:t>
      </w:r>
      <w:r w:rsidRPr="007B026D">
        <w:rPr>
          <w:spacing w:val="-4"/>
          <w:szCs w:val="19"/>
        </w:rPr>
        <w:t>ł</w:t>
      </w:r>
      <w:r w:rsidRPr="007B026D">
        <w:rPr>
          <w:rFonts w:cs="Arial"/>
          <w:spacing w:val="-4"/>
          <w:szCs w:val="19"/>
        </w:rPr>
        <w:t>ok</w:t>
      </w:r>
      <w:r w:rsidRPr="007B026D">
        <w:rPr>
          <w:spacing w:val="-4"/>
          <w:szCs w:val="19"/>
        </w:rPr>
        <w:t>ę</w:t>
      </w:r>
      <w:r w:rsidRPr="007B026D">
        <w:rPr>
          <w:rFonts w:cs="Arial"/>
          <w:spacing w:val="-4"/>
          <w:szCs w:val="19"/>
        </w:rPr>
        <w:t xml:space="preserve"> wynikaj</w:t>
      </w:r>
      <w:r w:rsidRPr="007B026D">
        <w:rPr>
          <w:spacing w:val="-4"/>
          <w:szCs w:val="19"/>
        </w:rPr>
        <w:t>ą</w:t>
      </w:r>
      <w:r w:rsidRPr="007B026D">
        <w:rPr>
          <w:rFonts w:cs="Arial"/>
          <w:spacing w:val="-4"/>
          <w:szCs w:val="19"/>
        </w:rPr>
        <w:t>cych z tego potr</w:t>
      </w:r>
      <w:r w:rsidRPr="007B026D">
        <w:rPr>
          <w:spacing w:val="-4"/>
          <w:szCs w:val="19"/>
        </w:rPr>
        <w:t>ą</w:t>
      </w:r>
      <w:r w:rsidRPr="007B026D">
        <w:rPr>
          <w:rFonts w:cs="Arial"/>
          <w:spacing w:val="-4"/>
          <w:szCs w:val="19"/>
        </w:rPr>
        <w:t>cenia.</w:t>
      </w:r>
    </w:p>
    <w:p w14:paraId="16CE3EAC" w14:textId="77777777" w:rsidR="00464628" w:rsidRPr="007B026D" w:rsidRDefault="00464628" w:rsidP="00FD230C">
      <w:pPr>
        <w:numPr>
          <w:ilvl w:val="0"/>
          <w:numId w:val="18"/>
        </w:numPr>
        <w:shd w:val="clear" w:color="auto" w:fill="FFFFFF"/>
        <w:spacing w:after="0" w:line="276" w:lineRule="auto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>Podstawą płatności wynagrodzenia jest prawidłowo wystawiona i doręczona Zamawiającemu faktura, za którą uważa się:</w:t>
      </w:r>
    </w:p>
    <w:p w14:paraId="1E883301" w14:textId="629331D6" w:rsidR="00464628" w:rsidRPr="007B026D" w:rsidRDefault="003C306D" w:rsidP="00464628">
      <w:pPr>
        <w:shd w:val="clear" w:color="auto" w:fill="FFFFFF"/>
        <w:spacing w:after="0"/>
        <w:ind w:left="398"/>
        <w:rPr>
          <w:rFonts w:cs="Arial"/>
          <w:spacing w:val="-4"/>
          <w:szCs w:val="19"/>
        </w:rPr>
      </w:pPr>
      <w:r>
        <w:rPr>
          <w:rFonts w:cs="Arial"/>
          <w:spacing w:val="-4"/>
          <w:szCs w:val="19"/>
        </w:rPr>
        <w:t>1</w:t>
      </w:r>
      <w:r w:rsidR="00464628" w:rsidRPr="007B026D">
        <w:rPr>
          <w:rFonts w:cs="Arial"/>
          <w:spacing w:val="-4"/>
          <w:szCs w:val="19"/>
        </w:rPr>
        <w:t>) w okresie od dnia 1 lutego 2026 r. do dnia 31 marca 2026 r. – prawidłowo wystawioną fakturę ustrukturyzowaną przy użyciu Krajowego Systemu e-Faktur, chyba że:</w:t>
      </w:r>
    </w:p>
    <w:p w14:paraId="6A1968C8" w14:textId="77777777" w:rsidR="00464628" w:rsidRPr="007B026D" w:rsidRDefault="00464628" w:rsidP="00464628">
      <w:pPr>
        <w:shd w:val="clear" w:color="auto" w:fill="FFFFFF"/>
        <w:spacing w:after="0"/>
        <w:ind w:left="398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 xml:space="preserve"> a) wystawienie faktury ustrukturyzowanej nie było możliwe ze względu na awarię lub niedostępność (po stronie Ministerstwa Finansów)Krajowego Systemu e-Faktur i w związku z tym Wykonawca przesłał  Zamawiającemu fakturę zgodną z ustalonym prawnie wzorcem na adres e-mail </w:t>
      </w:r>
      <w:hyperlink r:id="rId9" w:history="1">
        <w:r w:rsidRPr="007B026D">
          <w:rPr>
            <w:rStyle w:val="Hipercze"/>
            <w:rFonts w:cs="Arial"/>
            <w:spacing w:val="-4"/>
            <w:szCs w:val="19"/>
          </w:rPr>
          <w:t>faktury@szpital-braniewo.pl</w:t>
        </w:r>
      </w:hyperlink>
      <w:r w:rsidRPr="007B026D">
        <w:rPr>
          <w:rFonts w:cs="Arial"/>
          <w:spacing w:val="-4"/>
          <w:szCs w:val="19"/>
        </w:rPr>
        <w:t xml:space="preserve"> lub</w:t>
      </w:r>
    </w:p>
    <w:p w14:paraId="6BD5A791" w14:textId="77777777" w:rsidR="00464628" w:rsidRPr="007B026D" w:rsidRDefault="00464628" w:rsidP="00464628">
      <w:pPr>
        <w:shd w:val="clear" w:color="auto" w:fill="FFFFFF"/>
        <w:spacing w:after="0"/>
        <w:ind w:left="398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 xml:space="preserve">b) Wykonawca nie jest zobowiązany przepisami prawa do wystawiania faktur ustrukturyzowanych przy użyciu Krajowego Systemu e-Faktur i w związku z tym przesłał Zamawiającemu fakturę na adres e-mail </w:t>
      </w:r>
      <w:hyperlink r:id="rId10" w:history="1">
        <w:r w:rsidRPr="007B026D">
          <w:rPr>
            <w:rStyle w:val="Hipercze"/>
            <w:rFonts w:cs="Arial"/>
            <w:spacing w:val="-4"/>
            <w:szCs w:val="19"/>
          </w:rPr>
          <w:t>faktury@szpital-braniewo.pl</w:t>
        </w:r>
      </w:hyperlink>
      <w:r w:rsidRPr="007B026D">
        <w:rPr>
          <w:rFonts w:cs="Arial"/>
          <w:spacing w:val="-4"/>
          <w:szCs w:val="19"/>
        </w:rPr>
        <w:t xml:space="preserve"> w formacie PDF zapewniającym integralność i nienaruszalność treści faktury;</w:t>
      </w:r>
    </w:p>
    <w:p w14:paraId="7E8A6546" w14:textId="467F2D81" w:rsidR="00464628" w:rsidRPr="007B026D" w:rsidRDefault="003C306D" w:rsidP="00464628">
      <w:pPr>
        <w:shd w:val="clear" w:color="auto" w:fill="FFFFFF"/>
        <w:spacing w:after="0"/>
        <w:ind w:left="398"/>
        <w:rPr>
          <w:rFonts w:cs="Arial"/>
          <w:spacing w:val="-4"/>
          <w:szCs w:val="19"/>
        </w:rPr>
      </w:pPr>
      <w:r>
        <w:rPr>
          <w:rFonts w:cs="Arial"/>
          <w:spacing w:val="-4"/>
          <w:szCs w:val="19"/>
        </w:rPr>
        <w:t>2</w:t>
      </w:r>
      <w:r w:rsidR="00464628" w:rsidRPr="007B026D">
        <w:rPr>
          <w:rFonts w:cs="Arial"/>
          <w:spacing w:val="-4"/>
          <w:szCs w:val="19"/>
        </w:rPr>
        <w:t xml:space="preserve">) w okresie od dnia 1 kwietnia 2026 r. – prawidłowo wystawioną fakturę ustrukturyzowaną przy użyciu Krajowego Systemu e-Faktur, chyba że jej wystawienie nie było możliwe ze względu na awarię lub niedostępność (po stronie Ministerstwa Finansów) Krajowego Systemu i w związku z tym Wykonawca przesłał Zamawiającemu fakturę zgodną z ustalonym prawnie wzorcem na adres e-mail </w:t>
      </w:r>
      <w:hyperlink r:id="rId11" w:history="1">
        <w:r w:rsidR="00464628" w:rsidRPr="007B026D">
          <w:rPr>
            <w:rStyle w:val="Hipercze"/>
            <w:rFonts w:cs="Arial"/>
            <w:spacing w:val="-4"/>
            <w:szCs w:val="19"/>
          </w:rPr>
          <w:t>faktury@szpital-braniewo.pl</w:t>
        </w:r>
      </w:hyperlink>
    </w:p>
    <w:p w14:paraId="1E5C3B86" w14:textId="77777777" w:rsidR="00464628" w:rsidRPr="007B026D" w:rsidRDefault="00464628" w:rsidP="00464628">
      <w:pPr>
        <w:numPr>
          <w:ilvl w:val="0"/>
          <w:numId w:val="18"/>
        </w:numPr>
        <w:shd w:val="clear" w:color="auto" w:fill="FFFFFF"/>
        <w:spacing w:after="0" w:line="276" w:lineRule="auto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 xml:space="preserve">Dla uniknięcia wątpliwości Wykonawca potwierdza, że w przypadku przesłania przez niego po dniu 1 lutego 2026 r. faktury na adres e-mail </w:t>
      </w:r>
      <w:hyperlink r:id="rId12" w:history="1">
        <w:r w:rsidRPr="007B026D">
          <w:rPr>
            <w:rStyle w:val="Hipercze"/>
            <w:rFonts w:cs="Arial"/>
            <w:spacing w:val="-4"/>
            <w:szCs w:val="19"/>
          </w:rPr>
          <w:t>faktury@szpital-braniewo.pl</w:t>
        </w:r>
      </w:hyperlink>
      <w:r w:rsidRPr="007B026D">
        <w:rPr>
          <w:rFonts w:cs="Arial"/>
          <w:spacing w:val="-4"/>
          <w:szCs w:val="19"/>
        </w:rPr>
        <w:t xml:space="preserve"> Zamawiającemu oznacza to, że wystąpiła jedna z przesłanek opisanych powyżej, wyłączających obowiązek wystawienia faktury ustrukturyzowanej.  </w:t>
      </w:r>
    </w:p>
    <w:p w14:paraId="5364385A" w14:textId="77777777" w:rsidR="00464628" w:rsidRPr="007B026D" w:rsidRDefault="00464628" w:rsidP="00464628">
      <w:pPr>
        <w:numPr>
          <w:ilvl w:val="0"/>
          <w:numId w:val="18"/>
        </w:numPr>
        <w:shd w:val="clear" w:color="auto" w:fill="FFFFFF"/>
        <w:spacing w:after="0" w:line="276" w:lineRule="auto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>W przypadku wystawiania faktur ustrukturyzowanych przy użyciu Krajowego Systemu e-Faktur Zamawiający nie wymaga doręczenia mu wizualizacji faktury za pomocą innego kanału komunikacji.</w:t>
      </w:r>
    </w:p>
    <w:p w14:paraId="46D2C922" w14:textId="77777777" w:rsidR="00464628" w:rsidRPr="007B026D" w:rsidRDefault="00464628" w:rsidP="00464628">
      <w:pPr>
        <w:numPr>
          <w:ilvl w:val="0"/>
          <w:numId w:val="18"/>
        </w:numPr>
        <w:shd w:val="clear" w:color="auto" w:fill="FFFFFF"/>
        <w:spacing w:after="0" w:line="276" w:lineRule="auto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>Wynagrodzenie będzie płatne w terminie 30 dni od dnia:</w:t>
      </w:r>
    </w:p>
    <w:p w14:paraId="1F7B0188" w14:textId="77777777" w:rsidR="00464628" w:rsidRPr="007B026D" w:rsidRDefault="00464628" w:rsidP="00464628">
      <w:pPr>
        <w:shd w:val="clear" w:color="auto" w:fill="FFFFFF"/>
        <w:spacing w:after="0"/>
        <w:ind w:left="398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 xml:space="preserve">1) otrzymania przez Wykonawcę prawidłowo wystawionej faktury przesłanej na adres e-mail </w:t>
      </w:r>
      <w:hyperlink r:id="rId13" w:history="1">
        <w:r w:rsidRPr="007B026D">
          <w:rPr>
            <w:rStyle w:val="Hipercze"/>
            <w:rFonts w:cs="Arial"/>
            <w:spacing w:val="-4"/>
            <w:szCs w:val="19"/>
          </w:rPr>
          <w:t>faktury@szpital-braniewo.pl</w:t>
        </w:r>
      </w:hyperlink>
      <w:r w:rsidRPr="007B026D">
        <w:rPr>
          <w:rFonts w:cs="Arial"/>
          <w:spacing w:val="-4"/>
          <w:szCs w:val="19"/>
        </w:rPr>
        <w:t xml:space="preserve"> – w przypadkach, o których mowa w ust. 6 pkt 1) oraz ust. 7 powyżej,</w:t>
      </w:r>
    </w:p>
    <w:p w14:paraId="4CF692A0" w14:textId="77777777" w:rsidR="00464628" w:rsidRPr="007B026D" w:rsidRDefault="00464628" w:rsidP="00464628">
      <w:pPr>
        <w:shd w:val="clear" w:color="auto" w:fill="FFFFFF"/>
        <w:spacing w:after="0"/>
        <w:ind w:left="398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 xml:space="preserve">2) otrzymania przez Wykonawcę faktury prawidłowo wystawionej po dniu 1 lutego 2026 r. przy użyciu Krajowego Systemu e-Faktur – w pozostałych przypadkach. </w:t>
      </w:r>
    </w:p>
    <w:p w14:paraId="2A63E442" w14:textId="77777777" w:rsidR="00464628" w:rsidRPr="007B026D" w:rsidRDefault="00464628" w:rsidP="00464628">
      <w:pPr>
        <w:numPr>
          <w:ilvl w:val="0"/>
          <w:numId w:val="18"/>
        </w:numPr>
        <w:shd w:val="clear" w:color="auto" w:fill="FFFFFF"/>
        <w:spacing w:after="0" w:line="276" w:lineRule="auto"/>
        <w:rPr>
          <w:rFonts w:cs="Arial"/>
          <w:spacing w:val="-4"/>
          <w:szCs w:val="19"/>
        </w:rPr>
      </w:pPr>
      <w:r w:rsidRPr="007B026D">
        <w:rPr>
          <w:rFonts w:cs="Arial"/>
          <w:spacing w:val="-4"/>
          <w:szCs w:val="19"/>
        </w:rPr>
        <w:t xml:space="preserve">Jeżeli Wykonawca w wystawionej fakturze wskaże numer rachunku bankowego nieujęty w wykazie podmiotów, o którym mowa w art. 96b ustawy o podatku od towarów i usług, termin płatności należności wynikającej z tej faktury biegnie od dnia wskazania Zamawiającemu przez Wykonawcę rachunku bankowego ujętego we wskazanym wyżej wykazie na adres e-mail: </w:t>
      </w:r>
      <w:hyperlink r:id="rId14" w:history="1">
        <w:r w:rsidRPr="007B026D">
          <w:rPr>
            <w:rStyle w:val="Hipercze"/>
            <w:rFonts w:cs="Arial"/>
            <w:spacing w:val="-4"/>
            <w:szCs w:val="19"/>
          </w:rPr>
          <w:t>faktury@szpital-braniewo.pl</w:t>
        </w:r>
      </w:hyperlink>
      <w:r w:rsidRPr="007B026D">
        <w:rPr>
          <w:rFonts w:cs="Arial"/>
          <w:spacing w:val="-4"/>
          <w:szCs w:val="19"/>
        </w:rPr>
        <w:t>.  Zamawiający nie jest zobowiązany do dokonania zapłaty należności wynikających z Umowy na rachunek bankowy nieujęty w tym wykazie.</w:t>
      </w:r>
    </w:p>
    <w:p w14:paraId="79519158" w14:textId="77777777" w:rsidR="007B026D" w:rsidRPr="007B026D" w:rsidRDefault="007B026D" w:rsidP="007B026D">
      <w:pPr>
        <w:shd w:val="clear" w:color="auto" w:fill="FFFFFF"/>
        <w:spacing w:after="0" w:line="276" w:lineRule="auto"/>
        <w:ind w:left="1440" w:firstLine="0"/>
        <w:rPr>
          <w:rFonts w:cs="Arial"/>
          <w:spacing w:val="-4"/>
          <w:szCs w:val="19"/>
        </w:rPr>
      </w:pPr>
    </w:p>
    <w:p w14:paraId="4941CAD0" w14:textId="77777777" w:rsidR="008E047A" w:rsidRPr="007B026D" w:rsidRDefault="00F64D62">
      <w:pPr>
        <w:spacing w:line="240" w:lineRule="auto"/>
        <w:ind w:left="-5" w:hanging="10"/>
        <w:rPr>
          <w:szCs w:val="19"/>
        </w:rPr>
      </w:pPr>
      <w:r w:rsidRPr="007B026D">
        <w:rPr>
          <w:b/>
          <w:szCs w:val="19"/>
        </w:rPr>
        <w:t xml:space="preserve">§ 5. Kary umowne i odstąpienie od umowy </w:t>
      </w:r>
    </w:p>
    <w:p w14:paraId="7C0E7256" w14:textId="77777777" w:rsidR="008E047A" w:rsidRPr="007B026D" w:rsidRDefault="00F64D62">
      <w:pPr>
        <w:spacing w:after="55" w:line="240" w:lineRule="auto"/>
        <w:ind w:left="4537" w:firstLine="0"/>
        <w:jc w:val="left"/>
        <w:rPr>
          <w:szCs w:val="19"/>
        </w:rPr>
      </w:pPr>
      <w:r w:rsidRPr="007B026D">
        <w:rPr>
          <w:szCs w:val="19"/>
        </w:rPr>
        <w:t xml:space="preserve"> </w:t>
      </w:r>
    </w:p>
    <w:p w14:paraId="51455935" w14:textId="77777777" w:rsidR="00464628" w:rsidRPr="007B026D" w:rsidRDefault="00464628" w:rsidP="00464628">
      <w:pPr>
        <w:pStyle w:val="Zwykytekst"/>
        <w:numPr>
          <w:ilvl w:val="0"/>
          <w:numId w:val="20"/>
        </w:numPr>
        <w:spacing w:line="276" w:lineRule="auto"/>
        <w:ind w:hanging="360"/>
        <w:jc w:val="both"/>
        <w:rPr>
          <w:rFonts w:ascii="Cambria" w:hAnsi="Cambria"/>
          <w:sz w:val="19"/>
          <w:szCs w:val="19"/>
        </w:rPr>
      </w:pPr>
      <w:r w:rsidRPr="007B026D">
        <w:rPr>
          <w:rFonts w:ascii="Cambria" w:hAnsi="Cambria"/>
          <w:sz w:val="19"/>
          <w:szCs w:val="19"/>
        </w:rPr>
        <w:t xml:space="preserve">Zamawiający zapłaci Wykonawcy kary umowne:  </w:t>
      </w:r>
    </w:p>
    <w:p w14:paraId="6C7C2BC8" w14:textId="77777777" w:rsidR="00464628" w:rsidRPr="00BA72F2" w:rsidRDefault="00464628" w:rsidP="00464628">
      <w:pPr>
        <w:pStyle w:val="Zwykytekst"/>
        <w:numPr>
          <w:ilvl w:val="1"/>
          <w:numId w:val="20"/>
        </w:numPr>
        <w:spacing w:line="276" w:lineRule="auto"/>
        <w:ind w:hanging="360"/>
        <w:jc w:val="both"/>
        <w:rPr>
          <w:rFonts w:ascii="Cambria" w:hAnsi="Cambria"/>
        </w:rPr>
      </w:pPr>
      <w:r w:rsidRPr="00BA72F2">
        <w:rPr>
          <w:rFonts w:ascii="Cambria" w:hAnsi="Cambria"/>
        </w:rPr>
        <w:t xml:space="preserve">Za odstąpienie od umowy z przyczyn leżących po stronie Zamawiającego w wysokości 2,5 </w:t>
      </w:r>
      <w:r>
        <w:rPr>
          <w:rFonts w:ascii="Cambria" w:hAnsi="Cambria"/>
        </w:rPr>
        <w:tab/>
      </w:r>
      <w:r w:rsidRPr="00BA72F2">
        <w:rPr>
          <w:rFonts w:ascii="Cambria" w:hAnsi="Cambria"/>
        </w:rPr>
        <w:t xml:space="preserve">% wartości niezrealizowanej części umowy. </w:t>
      </w:r>
    </w:p>
    <w:p w14:paraId="72A87637" w14:textId="77777777" w:rsidR="00464628" w:rsidRPr="00BA72F2" w:rsidRDefault="00464628" w:rsidP="00464628">
      <w:pPr>
        <w:pStyle w:val="Zwykytekst"/>
        <w:numPr>
          <w:ilvl w:val="0"/>
          <w:numId w:val="20"/>
        </w:numPr>
        <w:spacing w:line="276" w:lineRule="auto"/>
        <w:ind w:hanging="360"/>
        <w:jc w:val="both"/>
        <w:rPr>
          <w:rFonts w:ascii="Cambria" w:hAnsi="Cambria"/>
        </w:rPr>
      </w:pPr>
      <w:r w:rsidRPr="00BA72F2">
        <w:rPr>
          <w:rFonts w:ascii="Cambria" w:hAnsi="Cambria"/>
        </w:rPr>
        <w:t xml:space="preserve">Wykonawca zapłaci Zamawiającemu kary umowne:  </w:t>
      </w:r>
    </w:p>
    <w:p w14:paraId="43CBFEA9" w14:textId="77777777" w:rsidR="00464628" w:rsidRPr="007B026D" w:rsidRDefault="00464628" w:rsidP="00464628">
      <w:pPr>
        <w:pStyle w:val="Zwykytekst"/>
        <w:numPr>
          <w:ilvl w:val="1"/>
          <w:numId w:val="20"/>
        </w:numPr>
        <w:spacing w:line="276" w:lineRule="auto"/>
        <w:ind w:hanging="360"/>
        <w:jc w:val="both"/>
        <w:rPr>
          <w:rFonts w:ascii="Cambria" w:hAnsi="Cambria"/>
          <w:sz w:val="19"/>
          <w:szCs w:val="19"/>
        </w:rPr>
      </w:pPr>
      <w:r w:rsidRPr="007B026D">
        <w:rPr>
          <w:rFonts w:ascii="Cambria" w:hAnsi="Cambria"/>
          <w:sz w:val="19"/>
          <w:szCs w:val="19"/>
        </w:rPr>
        <w:t xml:space="preserve">Za zwłokę w dostawie przedmiotu umowy za każdy dzień zwłoki  w wysokości 0,05% </w:t>
      </w:r>
      <w:r w:rsidRPr="007B026D">
        <w:rPr>
          <w:rFonts w:ascii="Cambria" w:hAnsi="Cambria"/>
          <w:sz w:val="19"/>
          <w:szCs w:val="19"/>
        </w:rPr>
        <w:tab/>
        <w:t xml:space="preserve">wartości niezrealizowanej części dostawy,  </w:t>
      </w:r>
    </w:p>
    <w:p w14:paraId="03F57BC8" w14:textId="77777777" w:rsidR="00464628" w:rsidRPr="007B026D" w:rsidRDefault="00464628" w:rsidP="00464628">
      <w:pPr>
        <w:pStyle w:val="Zwykytekst"/>
        <w:numPr>
          <w:ilvl w:val="1"/>
          <w:numId w:val="20"/>
        </w:numPr>
        <w:spacing w:line="276" w:lineRule="auto"/>
        <w:ind w:hanging="360"/>
        <w:jc w:val="both"/>
        <w:rPr>
          <w:rFonts w:ascii="Cambria" w:hAnsi="Cambria"/>
          <w:sz w:val="19"/>
          <w:szCs w:val="19"/>
        </w:rPr>
      </w:pPr>
      <w:r w:rsidRPr="007B026D">
        <w:rPr>
          <w:rFonts w:ascii="Cambria" w:hAnsi="Cambria"/>
          <w:sz w:val="19"/>
          <w:szCs w:val="19"/>
        </w:rPr>
        <w:t>Za dostawę towaru niezgodnego ilościowo, 0,5%</w:t>
      </w:r>
      <w:r w:rsidRPr="007B026D">
        <w:rPr>
          <w:rFonts w:ascii="Cambria" w:hAnsi="Cambria"/>
          <w:b/>
          <w:sz w:val="19"/>
          <w:szCs w:val="19"/>
        </w:rPr>
        <w:t xml:space="preserve"> </w:t>
      </w:r>
      <w:r w:rsidRPr="007B026D">
        <w:rPr>
          <w:rFonts w:ascii="Cambria" w:hAnsi="Cambria"/>
          <w:sz w:val="19"/>
          <w:szCs w:val="19"/>
        </w:rPr>
        <w:t xml:space="preserve">wartości brutto brakującej lub nadmiarowej </w:t>
      </w:r>
      <w:r w:rsidRPr="007B026D">
        <w:rPr>
          <w:rFonts w:ascii="Cambria" w:hAnsi="Cambria"/>
          <w:sz w:val="19"/>
          <w:szCs w:val="19"/>
        </w:rPr>
        <w:tab/>
        <w:t xml:space="preserve">części dostawy, </w:t>
      </w:r>
    </w:p>
    <w:p w14:paraId="7B9A47B9" w14:textId="46BE3128" w:rsidR="00464628" w:rsidRPr="007B026D" w:rsidRDefault="00464628" w:rsidP="00464628">
      <w:pPr>
        <w:pStyle w:val="Zwykytekst"/>
        <w:numPr>
          <w:ilvl w:val="1"/>
          <w:numId w:val="20"/>
        </w:numPr>
        <w:spacing w:line="276" w:lineRule="auto"/>
        <w:ind w:hanging="360"/>
        <w:jc w:val="both"/>
        <w:rPr>
          <w:rFonts w:ascii="Cambria" w:hAnsi="Cambria"/>
          <w:sz w:val="19"/>
          <w:szCs w:val="19"/>
        </w:rPr>
      </w:pPr>
      <w:r w:rsidRPr="007B026D">
        <w:rPr>
          <w:rFonts w:ascii="Cambria" w:hAnsi="Cambria"/>
          <w:sz w:val="19"/>
          <w:szCs w:val="19"/>
        </w:rPr>
        <w:t>Za dostawę towaru niezgodnego jakościowo, 0,5% wartośc</w:t>
      </w:r>
      <w:r w:rsidR="003C306D">
        <w:rPr>
          <w:rFonts w:ascii="Cambria" w:hAnsi="Cambria"/>
          <w:sz w:val="19"/>
          <w:szCs w:val="19"/>
        </w:rPr>
        <w:t xml:space="preserve">i brutto niezgodnej jakościowo </w:t>
      </w:r>
      <w:r w:rsidRPr="007B026D">
        <w:rPr>
          <w:rFonts w:ascii="Cambria" w:hAnsi="Cambria"/>
          <w:sz w:val="19"/>
          <w:szCs w:val="19"/>
        </w:rPr>
        <w:t xml:space="preserve">części dostawy. </w:t>
      </w:r>
    </w:p>
    <w:p w14:paraId="68BE7A84" w14:textId="105AB810" w:rsidR="00464628" w:rsidRPr="007B026D" w:rsidRDefault="00464628" w:rsidP="00464628">
      <w:pPr>
        <w:pStyle w:val="Zwykytekst"/>
        <w:numPr>
          <w:ilvl w:val="1"/>
          <w:numId w:val="20"/>
        </w:numPr>
        <w:spacing w:line="276" w:lineRule="auto"/>
        <w:ind w:hanging="360"/>
        <w:jc w:val="both"/>
        <w:rPr>
          <w:rFonts w:ascii="Cambria" w:hAnsi="Cambria"/>
          <w:sz w:val="19"/>
          <w:szCs w:val="19"/>
        </w:rPr>
      </w:pPr>
      <w:r w:rsidRPr="007B026D">
        <w:rPr>
          <w:rFonts w:ascii="Cambria" w:hAnsi="Cambria"/>
          <w:sz w:val="19"/>
          <w:szCs w:val="19"/>
        </w:rPr>
        <w:t>Za odstąpienie od umowy z przyczyn leżących po stron</w:t>
      </w:r>
      <w:r w:rsidR="003C306D">
        <w:rPr>
          <w:rFonts w:ascii="Cambria" w:hAnsi="Cambria"/>
          <w:sz w:val="19"/>
          <w:szCs w:val="19"/>
        </w:rPr>
        <w:t xml:space="preserve">ie Wykonawcy w wysokości 2,5 % </w:t>
      </w:r>
      <w:r w:rsidRPr="007B026D">
        <w:rPr>
          <w:rFonts w:ascii="Cambria" w:hAnsi="Cambria"/>
          <w:sz w:val="19"/>
          <w:szCs w:val="19"/>
        </w:rPr>
        <w:t xml:space="preserve">wartości niezrealizowanej części umowy.  </w:t>
      </w:r>
    </w:p>
    <w:p w14:paraId="6E6F12F6" w14:textId="77777777" w:rsidR="00464628" w:rsidRDefault="00464628" w:rsidP="00464628">
      <w:pPr>
        <w:pStyle w:val="Zwykytekst"/>
        <w:numPr>
          <w:ilvl w:val="0"/>
          <w:numId w:val="20"/>
        </w:numPr>
        <w:spacing w:line="276" w:lineRule="auto"/>
        <w:ind w:hanging="360"/>
        <w:jc w:val="both"/>
        <w:rPr>
          <w:rFonts w:ascii="Cambria" w:hAnsi="Cambria"/>
          <w:sz w:val="19"/>
          <w:szCs w:val="19"/>
        </w:rPr>
      </w:pPr>
      <w:r w:rsidRPr="007B026D">
        <w:rPr>
          <w:rFonts w:ascii="Cambria" w:hAnsi="Cambria"/>
          <w:sz w:val="19"/>
          <w:szCs w:val="19"/>
        </w:rPr>
        <w:t xml:space="preserve">Strony zastrzegają sobie prawo dochodzenia odszkodowania uzupełniającego - przewyższającego </w:t>
      </w:r>
      <w:r w:rsidRPr="007B026D">
        <w:rPr>
          <w:rFonts w:ascii="Cambria" w:hAnsi="Cambria"/>
          <w:sz w:val="19"/>
          <w:szCs w:val="19"/>
        </w:rPr>
        <w:tab/>
        <w:t xml:space="preserve">wysokość zastrzeżonych kar umownych, w wypadku wystąpienia szkody wyższej niż kary umowne.  </w:t>
      </w:r>
    </w:p>
    <w:p w14:paraId="44B971C4" w14:textId="61C94FA1" w:rsidR="003C306D" w:rsidRPr="00BC2758" w:rsidRDefault="00464628" w:rsidP="00BC2758">
      <w:pPr>
        <w:pStyle w:val="Zwykytekst"/>
        <w:numPr>
          <w:ilvl w:val="0"/>
          <w:numId w:val="20"/>
        </w:numPr>
        <w:spacing w:line="276" w:lineRule="auto"/>
        <w:ind w:hanging="360"/>
        <w:jc w:val="both"/>
        <w:rPr>
          <w:rFonts w:ascii="Cambria" w:hAnsi="Cambria"/>
          <w:sz w:val="19"/>
          <w:szCs w:val="19"/>
        </w:rPr>
      </w:pPr>
      <w:r w:rsidRPr="00585F64">
        <w:rPr>
          <w:rFonts w:ascii="Cambria" w:hAnsi="Cambria"/>
          <w:sz w:val="19"/>
          <w:szCs w:val="19"/>
        </w:rPr>
        <w:t>Strony ustalają, że łączna wysokość kar umownych należnych Zamawiającemu od Wykonawcy z tytułów przewidzianych w niniejszej umowie nie może przekroczyć 40 % wartości brutto umowy.</w:t>
      </w:r>
    </w:p>
    <w:p w14:paraId="02CFE8C8" w14:textId="77777777" w:rsidR="00585F64" w:rsidRPr="00585F64" w:rsidRDefault="00585F64" w:rsidP="00585F64">
      <w:pPr>
        <w:pStyle w:val="Zwykytekst"/>
        <w:spacing w:line="276" w:lineRule="auto"/>
        <w:ind w:left="360"/>
        <w:jc w:val="both"/>
        <w:rPr>
          <w:rFonts w:ascii="Cambria" w:hAnsi="Cambria"/>
          <w:sz w:val="19"/>
          <w:szCs w:val="19"/>
        </w:rPr>
      </w:pPr>
    </w:p>
    <w:p w14:paraId="193DFDEF" w14:textId="4AA8B1CA" w:rsidR="008E047A" w:rsidRDefault="00F64D62" w:rsidP="003C306D">
      <w:pPr>
        <w:spacing w:line="240" w:lineRule="auto"/>
        <w:ind w:left="-5" w:hanging="10"/>
        <w:rPr>
          <w:b/>
          <w:szCs w:val="19"/>
        </w:rPr>
      </w:pPr>
      <w:r w:rsidRPr="007B026D">
        <w:rPr>
          <w:b/>
          <w:szCs w:val="19"/>
        </w:rPr>
        <w:t xml:space="preserve">§ 6. Rozwiązanie umowy </w:t>
      </w:r>
    </w:p>
    <w:p w14:paraId="194E4ED0" w14:textId="77777777" w:rsidR="003C306D" w:rsidRPr="007B026D" w:rsidRDefault="003C306D" w:rsidP="003C306D">
      <w:pPr>
        <w:spacing w:line="240" w:lineRule="auto"/>
        <w:ind w:left="-5" w:hanging="10"/>
        <w:rPr>
          <w:szCs w:val="19"/>
        </w:rPr>
      </w:pPr>
    </w:p>
    <w:p w14:paraId="7A438C04" w14:textId="77777777" w:rsidR="008E047A" w:rsidRPr="007B026D" w:rsidRDefault="00F64D62">
      <w:pPr>
        <w:numPr>
          <w:ilvl w:val="0"/>
          <w:numId w:val="7"/>
        </w:numPr>
        <w:spacing w:line="240" w:lineRule="auto"/>
        <w:ind w:hanging="360"/>
        <w:rPr>
          <w:szCs w:val="19"/>
        </w:rPr>
      </w:pPr>
      <w:r w:rsidRPr="007B026D">
        <w:rPr>
          <w:szCs w:val="19"/>
        </w:rPr>
        <w:t xml:space="preserve">Zamawiający ma prawo odstąpić od umowy,: </w:t>
      </w:r>
    </w:p>
    <w:p w14:paraId="0C5F7FA0" w14:textId="77777777" w:rsidR="008E047A" w:rsidRPr="007B026D" w:rsidRDefault="00F64D62">
      <w:pPr>
        <w:numPr>
          <w:ilvl w:val="1"/>
          <w:numId w:val="7"/>
        </w:numPr>
        <w:spacing w:after="58"/>
        <w:ind w:hanging="355"/>
        <w:rPr>
          <w:szCs w:val="19"/>
        </w:rPr>
      </w:pPr>
      <w:r w:rsidRPr="007B026D">
        <w:rPr>
          <w:szCs w:val="19"/>
        </w:rPr>
        <w:t xml:space="preserve">w terminie 30 dni od dnia powzięcia wiadomości o zaistnieniu istotnej zmiany okoliczności powodującej, że wykonanie umowy nie leży w interesie publicznym, czego nie można było przewidzieć  w  chwili   zawarcia   umowy,   lub   dalsze   wykonywanie   umowy   może   zagrozić podstawowemu interesowi bezpieczeństwa państwa lub bezpieczeństwu publicznemu; </w:t>
      </w:r>
    </w:p>
    <w:p w14:paraId="46AFCE81" w14:textId="77777777" w:rsidR="008E047A" w:rsidRPr="007B026D" w:rsidRDefault="00F64D62">
      <w:pPr>
        <w:numPr>
          <w:ilvl w:val="1"/>
          <w:numId w:val="7"/>
        </w:numPr>
        <w:spacing w:line="240" w:lineRule="auto"/>
        <w:ind w:hanging="355"/>
        <w:rPr>
          <w:szCs w:val="19"/>
        </w:rPr>
      </w:pPr>
      <w:r w:rsidRPr="007B026D">
        <w:rPr>
          <w:szCs w:val="19"/>
        </w:rPr>
        <w:t xml:space="preserve">jeżeli zachodzi co najmniej jedna z następujących okoliczności: </w:t>
      </w:r>
    </w:p>
    <w:p w14:paraId="6191F93D" w14:textId="77777777" w:rsidR="008E047A" w:rsidRPr="007B026D" w:rsidRDefault="00160295" w:rsidP="00160295">
      <w:pPr>
        <w:numPr>
          <w:ilvl w:val="2"/>
          <w:numId w:val="7"/>
        </w:numPr>
        <w:spacing w:line="240" w:lineRule="auto"/>
        <w:ind w:hanging="504"/>
        <w:rPr>
          <w:szCs w:val="19"/>
        </w:rPr>
      </w:pPr>
      <w:r w:rsidRPr="007B026D">
        <w:rPr>
          <w:szCs w:val="19"/>
        </w:rPr>
        <w:t xml:space="preserve">dokonano </w:t>
      </w:r>
      <w:r w:rsidRPr="007B026D">
        <w:rPr>
          <w:szCs w:val="19"/>
        </w:rPr>
        <w:tab/>
        <w:t xml:space="preserve">zmiany </w:t>
      </w:r>
      <w:r w:rsidRPr="007B026D">
        <w:rPr>
          <w:szCs w:val="19"/>
        </w:rPr>
        <w:tab/>
        <w:t xml:space="preserve">umowy </w:t>
      </w:r>
      <w:r w:rsidRPr="007B026D">
        <w:rPr>
          <w:szCs w:val="19"/>
        </w:rPr>
        <w:tab/>
        <w:t xml:space="preserve">z naruszeniem:  </w:t>
      </w:r>
      <w:r w:rsidR="00F64D62" w:rsidRPr="007B026D">
        <w:rPr>
          <w:szCs w:val="19"/>
        </w:rPr>
        <w:t>p</w:t>
      </w:r>
      <w:r w:rsidRPr="007B026D">
        <w:rPr>
          <w:szCs w:val="19"/>
        </w:rPr>
        <w:t xml:space="preserve">ostanowień art. 454 i art. </w:t>
      </w:r>
      <w:r w:rsidR="00F64D62" w:rsidRPr="007B026D">
        <w:rPr>
          <w:szCs w:val="19"/>
        </w:rPr>
        <w:t xml:space="preserve">455 ustawy </w:t>
      </w:r>
      <w:proofErr w:type="spellStart"/>
      <w:r w:rsidR="00F64D62" w:rsidRPr="007B026D">
        <w:rPr>
          <w:szCs w:val="19"/>
        </w:rPr>
        <w:t>pzp</w:t>
      </w:r>
      <w:proofErr w:type="spellEnd"/>
      <w:r w:rsidR="00F64D62" w:rsidRPr="007B026D">
        <w:rPr>
          <w:szCs w:val="19"/>
        </w:rPr>
        <w:t xml:space="preserve"> </w:t>
      </w:r>
    </w:p>
    <w:p w14:paraId="381372DA" w14:textId="77777777" w:rsidR="008E047A" w:rsidRPr="007B026D" w:rsidRDefault="00F64D62">
      <w:pPr>
        <w:numPr>
          <w:ilvl w:val="2"/>
          <w:numId w:val="7"/>
        </w:numPr>
        <w:spacing w:line="240" w:lineRule="auto"/>
        <w:ind w:hanging="504"/>
        <w:rPr>
          <w:szCs w:val="19"/>
        </w:rPr>
      </w:pPr>
      <w:r w:rsidRPr="007B026D">
        <w:rPr>
          <w:szCs w:val="19"/>
        </w:rPr>
        <w:t xml:space="preserve">wykonawca w chwili zawarcia umowy podlegał wykluczeniu na podstawie art. 108 ustawy </w:t>
      </w:r>
      <w:proofErr w:type="spellStart"/>
      <w:r w:rsidRPr="007B026D">
        <w:rPr>
          <w:szCs w:val="19"/>
        </w:rPr>
        <w:t>pzp</w:t>
      </w:r>
      <w:proofErr w:type="spellEnd"/>
      <w:r w:rsidRPr="007B026D">
        <w:rPr>
          <w:szCs w:val="19"/>
        </w:rPr>
        <w:t xml:space="preserve"> </w:t>
      </w:r>
    </w:p>
    <w:p w14:paraId="5D29D8EE" w14:textId="77777777" w:rsidR="008E047A" w:rsidRPr="007B026D" w:rsidRDefault="00F64D62">
      <w:pPr>
        <w:numPr>
          <w:ilvl w:val="2"/>
          <w:numId w:val="7"/>
        </w:numPr>
        <w:spacing w:line="240" w:lineRule="auto"/>
        <w:ind w:hanging="504"/>
        <w:rPr>
          <w:szCs w:val="19"/>
        </w:rPr>
      </w:pPr>
      <w:r w:rsidRPr="007B026D">
        <w:rPr>
          <w:szCs w:val="19"/>
        </w:rPr>
        <w:t xml:space="preserve">Trybunał Sprawiedliwości Unii Europejskiej stwierdził, w ramach procedury przewidzianej w </w:t>
      </w:r>
      <w:r w:rsidRPr="007B026D">
        <w:rPr>
          <w:szCs w:val="19"/>
          <w:u w:val="single" w:color="000000"/>
        </w:rPr>
        <w:t>art.</w:t>
      </w:r>
      <w:r w:rsidRPr="007B026D">
        <w:rPr>
          <w:szCs w:val="19"/>
        </w:rPr>
        <w:t xml:space="preserve"> </w:t>
      </w:r>
      <w:r w:rsidRPr="007B026D">
        <w:rPr>
          <w:szCs w:val="19"/>
          <w:u w:val="single" w:color="000000"/>
        </w:rPr>
        <w:t>258</w:t>
      </w:r>
      <w:r w:rsidRPr="007B026D">
        <w:rPr>
          <w:szCs w:val="19"/>
        </w:rPr>
        <w:t xml:space="preserve">  Traktatu   o  funkcjonowaniu   Unii   Europejskiej,   że   Rzeczpospolita   Polska   uchybiła zobowiązaniom, które ciążą na niej na mocy Traktatów, </w:t>
      </w:r>
      <w:r w:rsidRPr="007B026D">
        <w:rPr>
          <w:szCs w:val="19"/>
          <w:u w:val="single" w:color="000000"/>
        </w:rPr>
        <w:t>dyrektywy</w:t>
      </w:r>
      <w:r w:rsidRPr="007B026D">
        <w:rPr>
          <w:szCs w:val="19"/>
        </w:rPr>
        <w:t xml:space="preserve"> 2014/24/UE, </w:t>
      </w:r>
      <w:r w:rsidRPr="007B026D">
        <w:rPr>
          <w:szCs w:val="19"/>
          <w:u w:val="single" w:color="000000"/>
        </w:rPr>
        <w:t>dyrektywy</w:t>
      </w:r>
      <w:r w:rsidRPr="007B026D">
        <w:rPr>
          <w:szCs w:val="19"/>
        </w:rPr>
        <w:t xml:space="preserve"> 2014/25/UE i </w:t>
      </w:r>
      <w:r w:rsidRPr="007B026D">
        <w:rPr>
          <w:szCs w:val="19"/>
          <w:u w:val="single" w:color="000000"/>
        </w:rPr>
        <w:t>dyrektywy</w:t>
      </w:r>
      <w:r w:rsidRPr="007B026D">
        <w:rPr>
          <w:szCs w:val="19"/>
        </w:rPr>
        <w:t xml:space="preserve"> 2009/81/WE, z uwagi na to, że zamawiający udzielił zamówienia z naruszeniem prawa Unii Europejskiej. </w:t>
      </w:r>
    </w:p>
    <w:p w14:paraId="29740418" w14:textId="77777777" w:rsidR="008E047A" w:rsidRPr="007B026D" w:rsidRDefault="00F64D62">
      <w:pPr>
        <w:numPr>
          <w:ilvl w:val="0"/>
          <w:numId w:val="7"/>
        </w:numPr>
        <w:spacing w:line="240" w:lineRule="auto"/>
        <w:ind w:hanging="360"/>
        <w:rPr>
          <w:szCs w:val="19"/>
        </w:rPr>
      </w:pPr>
      <w:r w:rsidRPr="007B026D">
        <w:rPr>
          <w:szCs w:val="19"/>
        </w:rPr>
        <w:t xml:space="preserve">W przypadku, o którym mowa w ust. 1 pkt 1.2 ppkt1.2.1, zamawiający odstępuje od umowy w części, której zmiana dotyczy. </w:t>
      </w:r>
    </w:p>
    <w:p w14:paraId="62CDDA31" w14:textId="77777777" w:rsidR="008E047A" w:rsidRPr="007B026D" w:rsidRDefault="00F64D62">
      <w:pPr>
        <w:numPr>
          <w:ilvl w:val="0"/>
          <w:numId w:val="7"/>
        </w:numPr>
        <w:spacing w:line="240" w:lineRule="auto"/>
        <w:ind w:hanging="360"/>
        <w:rPr>
          <w:szCs w:val="19"/>
        </w:rPr>
      </w:pPr>
      <w:r w:rsidRPr="007B026D">
        <w:rPr>
          <w:szCs w:val="19"/>
        </w:rPr>
        <w:t xml:space="preserve">Zamawiający ma  prawo odstąpić od  umowy w przypadku  nienależytego  lub  nie wykonania przedmiotu umowy przez Wykonawcę po wyznaczeniu mu odpowiedniego dodatkowego terminu do należytego wykonania zamówienia. Oświadczenie o odstąpieniu od umowy może zostać złożone w terminie do 30 dni od bezskutecznego upływu wyznaczonego terminu. </w:t>
      </w:r>
    </w:p>
    <w:p w14:paraId="0E3882F7" w14:textId="77777777" w:rsidR="008E047A" w:rsidRPr="007B026D" w:rsidRDefault="00F64D62">
      <w:pPr>
        <w:numPr>
          <w:ilvl w:val="0"/>
          <w:numId w:val="7"/>
        </w:numPr>
        <w:spacing w:line="240" w:lineRule="auto"/>
        <w:ind w:hanging="360"/>
        <w:rPr>
          <w:szCs w:val="19"/>
        </w:rPr>
      </w:pPr>
      <w:r w:rsidRPr="007B026D">
        <w:rPr>
          <w:szCs w:val="19"/>
        </w:rPr>
        <w:t xml:space="preserve">W przypadkach, o których mowa w ust. 1 i ust. 3, wykonawca może żądać wyłącznie wynagrodzenia należnego z tytułu wykonania części umowy. </w:t>
      </w:r>
    </w:p>
    <w:p w14:paraId="2904E632" w14:textId="77777777" w:rsidR="00464628" w:rsidRPr="007B026D" w:rsidRDefault="00464628" w:rsidP="00464628">
      <w:pPr>
        <w:numPr>
          <w:ilvl w:val="0"/>
          <w:numId w:val="7"/>
        </w:numPr>
        <w:spacing w:after="0" w:line="276" w:lineRule="auto"/>
        <w:ind w:hanging="360"/>
        <w:rPr>
          <w:szCs w:val="19"/>
        </w:rPr>
      </w:pPr>
      <w:r w:rsidRPr="007B026D">
        <w:rPr>
          <w:szCs w:val="19"/>
        </w:rPr>
        <w:t>W przypadku rażącego naruszenia warunków umowy rozwiązanie niniejszej u</w:t>
      </w:r>
      <w:r w:rsidR="00585F64">
        <w:rPr>
          <w:szCs w:val="19"/>
        </w:rPr>
        <w:t xml:space="preserve">mowy odbędzie się  </w:t>
      </w:r>
      <w:r w:rsidRPr="007B026D">
        <w:rPr>
          <w:szCs w:val="19"/>
        </w:rPr>
        <w:t>w trybie natychmiastowym w następujących przypadkach:</w:t>
      </w:r>
    </w:p>
    <w:p w14:paraId="3BFFC2F0" w14:textId="77777777" w:rsidR="00464628" w:rsidRPr="007B026D" w:rsidRDefault="00464628" w:rsidP="00464628">
      <w:pPr>
        <w:numPr>
          <w:ilvl w:val="1"/>
          <w:numId w:val="7"/>
        </w:numPr>
        <w:spacing w:after="0" w:line="276" w:lineRule="auto"/>
        <w:ind w:hanging="360"/>
        <w:rPr>
          <w:szCs w:val="19"/>
        </w:rPr>
      </w:pPr>
      <w:r w:rsidRPr="007B026D">
        <w:rPr>
          <w:szCs w:val="19"/>
        </w:rPr>
        <w:t xml:space="preserve">po stronie Zamawiającego – nieterminowe regulowanie płatności, polegającego na nieuregulowaniu  płatności za co najmniej 3 faktury,    </w:t>
      </w:r>
    </w:p>
    <w:p w14:paraId="5DE6428F" w14:textId="6750DF1D" w:rsidR="00464628" w:rsidRPr="007B026D" w:rsidRDefault="00464628" w:rsidP="00464628">
      <w:pPr>
        <w:numPr>
          <w:ilvl w:val="1"/>
          <w:numId w:val="7"/>
        </w:numPr>
        <w:spacing w:after="0" w:line="276" w:lineRule="auto"/>
        <w:ind w:hanging="360"/>
        <w:rPr>
          <w:szCs w:val="19"/>
        </w:rPr>
      </w:pPr>
      <w:r w:rsidRPr="007B026D">
        <w:rPr>
          <w:szCs w:val="19"/>
        </w:rPr>
        <w:t>po stronie Wykonawcy – nieuzasadnione przerwy w świadczeniu d</w:t>
      </w:r>
      <w:r w:rsidR="00007CFA">
        <w:rPr>
          <w:szCs w:val="19"/>
        </w:rPr>
        <w:t>ostaw trwającej co najmniej 7 dni</w:t>
      </w:r>
    </w:p>
    <w:p w14:paraId="65944BD4" w14:textId="77777777" w:rsidR="00464628" w:rsidRPr="007B026D" w:rsidRDefault="00464628" w:rsidP="00464628">
      <w:pPr>
        <w:numPr>
          <w:ilvl w:val="1"/>
          <w:numId w:val="7"/>
        </w:numPr>
        <w:spacing w:after="0" w:line="276" w:lineRule="auto"/>
        <w:ind w:hanging="360"/>
        <w:rPr>
          <w:szCs w:val="19"/>
        </w:rPr>
      </w:pPr>
      <w:r w:rsidRPr="007B026D">
        <w:rPr>
          <w:szCs w:val="19"/>
        </w:rPr>
        <w:t xml:space="preserve">zła jakość asortymentu potwierdzona uzasadnionymi co najmniej </w:t>
      </w:r>
      <w:r w:rsidR="00585F64">
        <w:rPr>
          <w:szCs w:val="19"/>
        </w:rPr>
        <w:t xml:space="preserve">3 </w:t>
      </w:r>
      <w:r w:rsidRPr="007B026D">
        <w:rPr>
          <w:szCs w:val="19"/>
        </w:rPr>
        <w:t>reklamacjami.</w:t>
      </w:r>
    </w:p>
    <w:p w14:paraId="052DE2BB" w14:textId="77777777" w:rsidR="008E047A" w:rsidRPr="007B026D" w:rsidRDefault="008E047A">
      <w:pPr>
        <w:spacing w:after="55" w:line="240" w:lineRule="auto"/>
        <w:ind w:left="0" w:firstLine="0"/>
        <w:jc w:val="left"/>
        <w:rPr>
          <w:szCs w:val="19"/>
        </w:rPr>
      </w:pPr>
    </w:p>
    <w:p w14:paraId="4C5FC3D3" w14:textId="77777777" w:rsidR="008E047A" w:rsidRDefault="00F64D62" w:rsidP="00160295">
      <w:pPr>
        <w:spacing w:line="240" w:lineRule="auto"/>
        <w:ind w:left="-5" w:hanging="10"/>
        <w:rPr>
          <w:b/>
          <w:szCs w:val="19"/>
        </w:rPr>
      </w:pPr>
      <w:r w:rsidRPr="007B026D">
        <w:rPr>
          <w:b/>
          <w:szCs w:val="19"/>
        </w:rPr>
        <w:t xml:space="preserve">§ 7. Postanowienia dotyczące przedmiotu umowy </w:t>
      </w:r>
    </w:p>
    <w:p w14:paraId="10E84FB8" w14:textId="77777777" w:rsidR="007B026D" w:rsidRPr="007B026D" w:rsidRDefault="007B026D" w:rsidP="00160295">
      <w:pPr>
        <w:spacing w:line="240" w:lineRule="auto"/>
        <w:ind w:left="-5" w:hanging="10"/>
        <w:rPr>
          <w:szCs w:val="19"/>
        </w:rPr>
      </w:pPr>
    </w:p>
    <w:p w14:paraId="3B47060F" w14:textId="77777777" w:rsidR="008E047A" w:rsidRPr="007B026D" w:rsidRDefault="00F64D62">
      <w:pPr>
        <w:numPr>
          <w:ilvl w:val="0"/>
          <w:numId w:val="8"/>
        </w:numPr>
        <w:ind w:hanging="360"/>
        <w:rPr>
          <w:szCs w:val="19"/>
        </w:rPr>
      </w:pPr>
      <w:r w:rsidRPr="007B026D">
        <w:rPr>
          <w:szCs w:val="19"/>
        </w:rPr>
        <w:t xml:space="preserve">Wykonawca oświadcza, że dostarczany Zamawiającemu przedmiot umowy  będzie przez cały okres jej obowiązywania spełniać normy jakościowe oraz parametry użytkowe zgodne z opisem przedmiotu zamówienia oraz treścią złożonej przez niego oferty, jak również posiadać wszystkie bez wyjątku wymagane prawem dopuszczenia (rejestracje) do obrotu i użytkowania na terytorium RP. </w:t>
      </w:r>
    </w:p>
    <w:p w14:paraId="2EC03A7A" w14:textId="77777777" w:rsidR="008E047A" w:rsidRDefault="00F64D62">
      <w:pPr>
        <w:numPr>
          <w:ilvl w:val="0"/>
          <w:numId w:val="8"/>
        </w:numPr>
        <w:ind w:hanging="360"/>
      </w:pPr>
      <w:r w:rsidRPr="007B026D">
        <w:rPr>
          <w:szCs w:val="19"/>
        </w:rPr>
        <w:t>Wykonawca, pod rygorem prawa Zamawiającego do jednostronnego wypowiedzenia niniejszej umowy z winy Wykonawcy, zobowiązuje się dostarczyć na wezwanie Zamawiającego, komplet aktualnych</w:t>
      </w:r>
      <w:r>
        <w:t xml:space="preserve"> dokumentów (oryginał lub poświadczona za zgodność z oryginałem kopia) dopuszczających do obrotu i użytkowania na terytorium RP produkty, których dostawa stanowi przedmiot niniejszej umowy. </w:t>
      </w:r>
    </w:p>
    <w:p w14:paraId="1F9029AC" w14:textId="77777777" w:rsidR="008E047A" w:rsidRDefault="00F64D62">
      <w:pPr>
        <w:numPr>
          <w:ilvl w:val="0"/>
          <w:numId w:val="8"/>
        </w:numPr>
        <w:ind w:hanging="360"/>
      </w:pPr>
      <w:r>
        <w:t xml:space="preserve">Wykonawca, bez wezwania, przy każdorazowej zmianie stanu prawnego związanego z dopuszczeniem do obrotu jak i użytkowania na terytorium RP, dostarczanych przez niego, w ramach niniejszej umowy Zamawiającemu, produktów zobowiązuje się niezwłocznie poinformować Zamawiającego o jakiejkolwiek zmianie w ww. zakresie, pod rygorem całkowitej i wyłącznej odpowiedzialności Wykonawcy za wszystkie mogące wystąpić tak dla Zamawiającego jak i osób trzecich negatywne skutki powstałe w wyniku braku przekazania mu takich informacji. </w:t>
      </w:r>
    </w:p>
    <w:p w14:paraId="789B6CAB" w14:textId="77777777" w:rsidR="008E047A" w:rsidRDefault="00F64D62">
      <w:pPr>
        <w:numPr>
          <w:ilvl w:val="0"/>
          <w:numId w:val="8"/>
        </w:numPr>
        <w:ind w:hanging="360"/>
      </w:pPr>
      <w:r>
        <w:t xml:space="preserve">Wykonawca zobowiązuje się wydać towar w opakowaniu określonym Polskimi Normami lub normami branżowymi, a jeśli nie ma norm to w opakowaniu odpowiadającym właściwości towaru i środka transportu. </w:t>
      </w:r>
    </w:p>
    <w:p w14:paraId="7DA4DD5E" w14:textId="77777777" w:rsidR="008E047A" w:rsidRDefault="00F64D62">
      <w:pPr>
        <w:numPr>
          <w:ilvl w:val="0"/>
          <w:numId w:val="8"/>
        </w:numPr>
        <w:ind w:hanging="360"/>
      </w:pPr>
      <w:r>
        <w:t xml:space="preserve">Wykonawca zobowiązuje się dostarczyć Zamawiającemu towar z terminem ważności nie krótszym niż </w:t>
      </w:r>
      <w:r>
        <w:rPr>
          <w:b/>
        </w:rPr>
        <w:t>12 m-</w:t>
      </w:r>
      <w:proofErr w:type="spellStart"/>
      <w:r>
        <w:rPr>
          <w:b/>
        </w:rPr>
        <w:t>cy</w:t>
      </w:r>
      <w:proofErr w:type="spellEnd"/>
      <w:r>
        <w:t xml:space="preserve"> od dnia dostawy. Zamawiający zastrzega sobie prawo do odmowy przyjęcia dostawy zawierającej towar o krótszym niż wskazany w umowie terminie ważności. </w:t>
      </w:r>
    </w:p>
    <w:p w14:paraId="38CD6C17" w14:textId="77777777" w:rsidR="00F458D4" w:rsidRPr="007B026D" w:rsidRDefault="00F458D4" w:rsidP="00F458D4">
      <w:pPr>
        <w:numPr>
          <w:ilvl w:val="0"/>
          <w:numId w:val="8"/>
        </w:numPr>
        <w:spacing w:after="0" w:line="276" w:lineRule="auto"/>
        <w:ind w:hanging="360"/>
        <w:rPr>
          <w:szCs w:val="19"/>
        </w:rPr>
      </w:pPr>
      <w:r w:rsidRPr="007B026D">
        <w:rPr>
          <w:szCs w:val="19"/>
        </w:rPr>
        <w:t>Jeśli Zamawiający ma zastrzeżenia do ilości, jakości lub terminu ważności dostarczonego przedmiotu umowy, zawiadamia o tym niezwłocznie pisemnie (e-mail) Wykonawcę, który zobowiązuje się uzupełnić ilościowo lub wymienić na wolny od wad oraz z właściwym terminem przydatności przedmiot umowy w terminach:</w:t>
      </w:r>
    </w:p>
    <w:p w14:paraId="3BB87B75" w14:textId="77777777" w:rsidR="00F458D4" w:rsidRPr="007B026D" w:rsidRDefault="00F458D4" w:rsidP="00F458D4">
      <w:pPr>
        <w:numPr>
          <w:ilvl w:val="1"/>
          <w:numId w:val="8"/>
        </w:numPr>
        <w:spacing w:after="0" w:line="276" w:lineRule="auto"/>
        <w:ind w:hanging="360"/>
        <w:rPr>
          <w:szCs w:val="19"/>
        </w:rPr>
      </w:pPr>
      <w:r w:rsidRPr="007B026D">
        <w:rPr>
          <w:szCs w:val="19"/>
        </w:rPr>
        <w:t xml:space="preserve"> dla reklamacji ilościowych – termin rozpatrzenia i załatwienia reklamacji to 7 dni robocze od chwili jej otrzymania.</w:t>
      </w:r>
    </w:p>
    <w:p w14:paraId="2F650DD3" w14:textId="77777777" w:rsidR="008E047A" w:rsidRDefault="00F458D4" w:rsidP="00F458D4">
      <w:pPr>
        <w:numPr>
          <w:ilvl w:val="1"/>
          <w:numId w:val="8"/>
        </w:numPr>
        <w:spacing w:after="0" w:line="276" w:lineRule="auto"/>
        <w:ind w:hanging="360"/>
        <w:rPr>
          <w:szCs w:val="19"/>
        </w:rPr>
      </w:pPr>
      <w:r w:rsidRPr="007B026D">
        <w:rPr>
          <w:szCs w:val="19"/>
        </w:rPr>
        <w:t>dla reklamacji jakościowych - termin rozpatrzenia i załatwienia reklamacji to 14 dni roboczych od chwili otrzymania próbek reklamowanego towaru</w:t>
      </w:r>
    </w:p>
    <w:p w14:paraId="52D014B8" w14:textId="77777777" w:rsidR="00410AC1" w:rsidRPr="00410AC1" w:rsidRDefault="00410AC1" w:rsidP="00410AC1">
      <w:pPr>
        <w:numPr>
          <w:ilvl w:val="1"/>
          <w:numId w:val="8"/>
        </w:numPr>
        <w:spacing w:after="0" w:line="276" w:lineRule="auto"/>
        <w:ind w:hanging="360"/>
        <w:rPr>
          <w:szCs w:val="19"/>
        </w:rPr>
      </w:pPr>
      <w:r>
        <w:rPr>
          <w:szCs w:val="19"/>
        </w:rPr>
        <w:t xml:space="preserve">dla reklamacji dotyczących terminu ważności </w:t>
      </w:r>
      <w:r w:rsidRPr="007E3B36">
        <w:rPr>
          <w:szCs w:val="19"/>
        </w:rPr>
        <w:t>- termin rozpatrzenia i załatwienia reklamacji to 14 dni roboczych od chwili otrzymania reklamowanego towaru</w:t>
      </w:r>
      <w:r>
        <w:rPr>
          <w:szCs w:val="19"/>
        </w:rPr>
        <w:t>,</w:t>
      </w:r>
    </w:p>
    <w:p w14:paraId="13B7B21C" w14:textId="77777777" w:rsidR="00F458D4" w:rsidRPr="00F458D4" w:rsidRDefault="00F458D4" w:rsidP="00F458D4">
      <w:pPr>
        <w:spacing w:after="0" w:line="276" w:lineRule="auto"/>
        <w:ind w:left="1080" w:firstLine="0"/>
        <w:rPr>
          <w:sz w:val="20"/>
          <w:szCs w:val="20"/>
        </w:rPr>
      </w:pPr>
    </w:p>
    <w:p w14:paraId="093898CB" w14:textId="77777777" w:rsidR="008E047A" w:rsidRDefault="00F64D62">
      <w:pPr>
        <w:pStyle w:val="Nagwek1"/>
      </w:pPr>
      <w:r>
        <w:t xml:space="preserve">§ 8. Osoby odpowiedzialne za wykonanie umowy </w:t>
      </w:r>
    </w:p>
    <w:p w14:paraId="5B4A5533" w14:textId="77777777" w:rsidR="008E047A" w:rsidRDefault="00F64D62">
      <w:pPr>
        <w:spacing w:after="55" w:line="240" w:lineRule="auto"/>
        <w:ind w:left="0" w:firstLine="0"/>
        <w:jc w:val="left"/>
      </w:pPr>
      <w:r>
        <w:t xml:space="preserve"> </w:t>
      </w:r>
    </w:p>
    <w:p w14:paraId="4DB35ADF" w14:textId="77777777" w:rsidR="008E047A" w:rsidRDefault="00F64D62">
      <w:pPr>
        <w:numPr>
          <w:ilvl w:val="0"/>
          <w:numId w:val="9"/>
        </w:numPr>
        <w:spacing w:line="240" w:lineRule="auto"/>
        <w:ind w:hanging="360"/>
      </w:pPr>
      <w:r>
        <w:t xml:space="preserve">Osoby odpowiedzialne za wykonywanie niniejszej umowy ze strony Wykonawcy: </w:t>
      </w:r>
    </w:p>
    <w:p w14:paraId="74B1F294" w14:textId="77777777" w:rsidR="008E047A" w:rsidRDefault="00F64D62">
      <w:pPr>
        <w:spacing w:after="53" w:line="240" w:lineRule="auto"/>
        <w:ind w:left="360" w:firstLine="0"/>
        <w:jc w:val="left"/>
      </w:pPr>
      <w:r>
        <w:rPr>
          <w:color w:val="0000FF"/>
        </w:rPr>
        <w:t xml:space="preserve">…………………, ……………………….., tel. …………………………………… </w:t>
      </w:r>
    </w:p>
    <w:p w14:paraId="69B4023D" w14:textId="77777777" w:rsidR="008E047A" w:rsidRDefault="00F64D62">
      <w:pPr>
        <w:numPr>
          <w:ilvl w:val="0"/>
          <w:numId w:val="9"/>
        </w:numPr>
        <w:spacing w:after="51" w:line="274" w:lineRule="auto"/>
        <w:ind w:hanging="360"/>
      </w:pPr>
      <w:r>
        <w:rPr>
          <w:sz w:val="18"/>
        </w:rPr>
        <w:t xml:space="preserve">Osobą odpowiedzialną za  przyjmowanie zamówień od Zamawiającego w czasie trwania umowy:   </w:t>
      </w:r>
      <w:r>
        <w:rPr>
          <w:color w:val="0000FF"/>
          <w:sz w:val="18"/>
        </w:rPr>
        <w:t xml:space="preserve">………………………………………….., tel. ……………………………., e-mail………………………….. </w:t>
      </w:r>
    </w:p>
    <w:p w14:paraId="39C6BC59" w14:textId="77777777" w:rsidR="008E047A" w:rsidRDefault="00F64D62">
      <w:pPr>
        <w:numPr>
          <w:ilvl w:val="0"/>
          <w:numId w:val="9"/>
        </w:numPr>
        <w:ind w:hanging="360"/>
      </w:pPr>
      <w:r>
        <w:t xml:space="preserve">Nadzór nad prawidłowym wykonywaniem niniejszej umowy ze strony Zamawiającego prowadzić będzie:  </w:t>
      </w:r>
    </w:p>
    <w:p w14:paraId="1834622C" w14:textId="77777777" w:rsidR="007E2A8F" w:rsidRPr="007E2A8F" w:rsidRDefault="007E2A8F" w:rsidP="007E2A8F">
      <w:pPr>
        <w:pStyle w:val="Akapitzlist"/>
        <w:spacing w:after="0"/>
        <w:ind w:left="360" w:firstLine="0"/>
        <w:rPr>
          <w:sz w:val="20"/>
          <w:szCs w:val="20"/>
        </w:rPr>
      </w:pPr>
      <w:r w:rsidRPr="007E2A8F">
        <w:rPr>
          <w:color w:val="0000FF"/>
          <w:sz w:val="20"/>
          <w:szCs w:val="20"/>
        </w:rPr>
        <w:t>Irena Nowak, Magazyn PCM.– tel. 504 167 056</w:t>
      </w:r>
      <w:r w:rsidRPr="007E2A8F">
        <w:rPr>
          <w:sz w:val="20"/>
          <w:szCs w:val="20"/>
        </w:rPr>
        <w:t xml:space="preserve"> </w:t>
      </w:r>
    </w:p>
    <w:p w14:paraId="2CA70289" w14:textId="77777777" w:rsidR="008E047A" w:rsidRDefault="008E047A">
      <w:pPr>
        <w:spacing w:after="55" w:line="240" w:lineRule="auto"/>
        <w:ind w:left="0" w:firstLine="0"/>
        <w:jc w:val="left"/>
      </w:pPr>
    </w:p>
    <w:p w14:paraId="1E18FF5D" w14:textId="77777777" w:rsidR="008E047A" w:rsidRDefault="00F64D62">
      <w:pPr>
        <w:spacing w:line="240" w:lineRule="auto"/>
        <w:ind w:left="-5" w:hanging="10"/>
      </w:pPr>
      <w:r>
        <w:rPr>
          <w:b/>
        </w:rPr>
        <w:t>§ 9. Dopuszczalne zmiany postanowień umowy oraz określenie warunków zmian</w:t>
      </w:r>
      <w:r>
        <w:t xml:space="preserve"> </w:t>
      </w:r>
    </w:p>
    <w:p w14:paraId="4009521A" w14:textId="77777777" w:rsidR="007E2A8F" w:rsidRPr="007B026D" w:rsidRDefault="00F64D62" w:rsidP="007E2A8F">
      <w:pPr>
        <w:numPr>
          <w:ilvl w:val="0"/>
          <w:numId w:val="24"/>
        </w:numPr>
        <w:shd w:val="clear" w:color="auto" w:fill="FFFFFF"/>
        <w:spacing w:after="0" w:line="276" w:lineRule="auto"/>
        <w:rPr>
          <w:szCs w:val="19"/>
        </w:rPr>
      </w:pPr>
      <w:r>
        <w:t xml:space="preserve"> </w:t>
      </w:r>
      <w:r w:rsidR="007E2A8F" w:rsidRPr="007B026D">
        <w:rPr>
          <w:spacing w:val="-1"/>
          <w:szCs w:val="19"/>
        </w:rPr>
        <w:t xml:space="preserve">Z uwzględnieniem </w:t>
      </w:r>
      <w:r w:rsidR="007E2A8F" w:rsidRPr="007B026D">
        <w:rPr>
          <w:b/>
          <w:szCs w:val="19"/>
          <w:highlight w:val="yellow"/>
        </w:rPr>
        <w:t>§</w:t>
      </w:r>
      <w:r w:rsidR="007E2A8F" w:rsidRPr="007B026D">
        <w:rPr>
          <w:spacing w:val="-1"/>
          <w:szCs w:val="19"/>
          <w:highlight w:val="yellow"/>
        </w:rPr>
        <w:t xml:space="preserve">2 ust 2, </w:t>
      </w:r>
      <w:r w:rsidR="007E2A8F" w:rsidRPr="007B026D">
        <w:rPr>
          <w:b/>
          <w:szCs w:val="19"/>
          <w:highlight w:val="yellow"/>
        </w:rPr>
        <w:t>§</w:t>
      </w:r>
      <w:r w:rsidR="007E2A8F" w:rsidRPr="007B026D">
        <w:rPr>
          <w:spacing w:val="-1"/>
          <w:szCs w:val="19"/>
          <w:highlight w:val="yellow"/>
        </w:rPr>
        <w:t>3</w:t>
      </w:r>
      <w:r w:rsidR="007E2A8F" w:rsidRPr="007B026D">
        <w:rPr>
          <w:spacing w:val="-1"/>
          <w:szCs w:val="19"/>
        </w:rPr>
        <w:t xml:space="preserve"> oraz art.455 ustawy, zmiany umowy w stosunku do</w:t>
      </w:r>
      <w:r w:rsidR="007E2A8F" w:rsidRPr="007B026D">
        <w:rPr>
          <w:spacing w:val="-1"/>
          <w:szCs w:val="19"/>
        </w:rPr>
        <w:br/>
      </w:r>
      <w:r w:rsidR="007E2A8F" w:rsidRPr="007B026D">
        <w:rPr>
          <w:spacing w:val="-5"/>
          <w:szCs w:val="19"/>
        </w:rPr>
        <w:t>treści złożonej oferty są dopuszczalne w następujących okolicznościach:</w:t>
      </w:r>
    </w:p>
    <w:p w14:paraId="409F7594" w14:textId="77777777" w:rsidR="007E2A8F" w:rsidRPr="007B026D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rPr>
          <w:szCs w:val="19"/>
        </w:rPr>
      </w:pPr>
      <w:r w:rsidRPr="007B026D">
        <w:rPr>
          <w:spacing w:val="-5"/>
          <w:szCs w:val="19"/>
        </w:rPr>
        <w:t>zmian wynikających z przekształceń własnościowych,</w:t>
      </w:r>
    </w:p>
    <w:p w14:paraId="406E8934" w14:textId="77777777" w:rsidR="007E2A8F" w:rsidRPr="007B026D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Cs w:val="19"/>
        </w:rPr>
      </w:pPr>
      <w:r w:rsidRPr="007B026D">
        <w:rPr>
          <w:spacing w:val="-2"/>
          <w:szCs w:val="19"/>
        </w:rPr>
        <w:t>zmian organizacyjno-technicznych,  zmiany  adresu, zmiany banku  obsługującego</w:t>
      </w:r>
      <w:r w:rsidRPr="007B026D">
        <w:rPr>
          <w:spacing w:val="-2"/>
          <w:szCs w:val="19"/>
        </w:rPr>
        <w:br/>
      </w:r>
      <w:r w:rsidRPr="007B026D">
        <w:rPr>
          <w:spacing w:val="-6"/>
          <w:szCs w:val="19"/>
        </w:rPr>
        <w:t>Wykonawcę lub Zamawiającego,</w:t>
      </w:r>
    </w:p>
    <w:p w14:paraId="6B9272F2" w14:textId="77777777" w:rsidR="007E2A8F" w:rsidRPr="007B026D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Cs w:val="19"/>
        </w:rPr>
      </w:pPr>
      <w:r w:rsidRPr="007B026D">
        <w:rPr>
          <w:spacing w:val="-5"/>
          <w:szCs w:val="19"/>
        </w:rPr>
        <w:t>wprowadzenia zamienników np. w przypadku zakończenia, wstrzymania, wznowienia</w:t>
      </w:r>
      <w:r w:rsidRPr="007B026D">
        <w:rPr>
          <w:spacing w:val="-5"/>
          <w:szCs w:val="19"/>
        </w:rPr>
        <w:br/>
      </w:r>
      <w:r w:rsidRPr="007B026D">
        <w:rPr>
          <w:spacing w:val="-3"/>
          <w:szCs w:val="19"/>
        </w:rPr>
        <w:t>produkcji lub wycofania z obrotu przez odpowiednie organy, producenta, przy czym</w:t>
      </w:r>
      <w:r w:rsidRPr="007B026D">
        <w:rPr>
          <w:spacing w:val="-3"/>
          <w:szCs w:val="19"/>
        </w:rPr>
        <w:br/>
      </w:r>
      <w:r w:rsidRPr="007B026D">
        <w:rPr>
          <w:spacing w:val="-6"/>
          <w:szCs w:val="19"/>
        </w:rPr>
        <w:t>cena zamiennika nie może być wyższa niż cena oferowanego przedmiotu zamówienia</w:t>
      </w:r>
    </w:p>
    <w:p w14:paraId="6C508CB2" w14:textId="77777777" w:rsidR="007E2A8F" w:rsidRPr="007B026D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Cs w:val="19"/>
        </w:rPr>
      </w:pPr>
      <w:r w:rsidRPr="007B026D">
        <w:rPr>
          <w:spacing w:val="3"/>
          <w:szCs w:val="19"/>
        </w:rPr>
        <w:t>zastąpienia przedmiotu  umowy w części  lub w całości  produktem  o  lepszych</w:t>
      </w:r>
      <w:r w:rsidRPr="007B026D">
        <w:rPr>
          <w:spacing w:val="3"/>
          <w:szCs w:val="19"/>
        </w:rPr>
        <w:br/>
      </w:r>
      <w:r w:rsidRPr="007B026D">
        <w:rPr>
          <w:spacing w:val="8"/>
          <w:szCs w:val="19"/>
        </w:rPr>
        <w:t>parametrach, przy czym cena tego produktu nie może być wyższa niż cena</w:t>
      </w:r>
      <w:r w:rsidRPr="007B026D">
        <w:rPr>
          <w:spacing w:val="8"/>
          <w:szCs w:val="19"/>
        </w:rPr>
        <w:br/>
      </w:r>
      <w:r w:rsidRPr="007B026D">
        <w:rPr>
          <w:spacing w:val="-5"/>
          <w:szCs w:val="19"/>
        </w:rPr>
        <w:t>oferowanego przedmiotu zamówienia</w:t>
      </w:r>
    </w:p>
    <w:p w14:paraId="69328053" w14:textId="77777777" w:rsidR="007E2A8F" w:rsidRPr="007B026D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Cs w:val="19"/>
        </w:rPr>
      </w:pPr>
      <w:r w:rsidRPr="007B026D">
        <w:rPr>
          <w:spacing w:val="-5"/>
          <w:szCs w:val="19"/>
        </w:rPr>
        <w:t>zmiany numerów katalogowych produktu</w:t>
      </w:r>
    </w:p>
    <w:p w14:paraId="5171CD23" w14:textId="77777777" w:rsidR="007E2A8F" w:rsidRPr="00BA72F2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 w:val="20"/>
          <w:szCs w:val="20"/>
        </w:rPr>
      </w:pPr>
      <w:r w:rsidRPr="00BA72F2">
        <w:rPr>
          <w:spacing w:val="-3"/>
          <w:sz w:val="20"/>
          <w:szCs w:val="20"/>
        </w:rPr>
        <w:t>zmiana nazwy handlowej produktu dokonanej przez producenta z zachowaniem jego</w:t>
      </w:r>
      <w:r w:rsidRPr="00BA72F2">
        <w:rPr>
          <w:spacing w:val="-3"/>
          <w:sz w:val="20"/>
          <w:szCs w:val="20"/>
        </w:rPr>
        <w:br/>
      </w:r>
      <w:r w:rsidRPr="00BA72F2">
        <w:rPr>
          <w:spacing w:val="-5"/>
          <w:sz w:val="20"/>
          <w:szCs w:val="20"/>
        </w:rPr>
        <w:t>parametrów</w:t>
      </w:r>
    </w:p>
    <w:p w14:paraId="15D7A184" w14:textId="77777777" w:rsidR="007E2A8F" w:rsidRPr="00BA72F2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 w:val="20"/>
          <w:szCs w:val="20"/>
        </w:rPr>
      </w:pPr>
      <w:r w:rsidRPr="00BA72F2">
        <w:rPr>
          <w:spacing w:val="3"/>
          <w:sz w:val="20"/>
          <w:szCs w:val="20"/>
        </w:rPr>
        <w:t>zmian wielkości opakowania oraz wynikających z tej zmiany ilości opakowań z</w:t>
      </w:r>
      <w:r w:rsidRPr="00BA72F2">
        <w:rPr>
          <w:spacing w:val="3"/>
          <w:sz w:val="20"/>
          <w:szCs w:val="20"/>
        </w:rPr>
        <w:br/>
      </w:r>
      <w:r w:rsidRPr="00BA72F2">
        <w:rPr>
          <w:spacing w:val="-5"/>
          <w:sz w:val="20"/>
          <w:szCs w:val="20"/>
        </w:rPr>
        <w:t>zachowaniem zasady proporcjonalności w stosunku do ceny zawartej w umowie,</w:t>
      </w:r>
    </w:p>
    <w:p w14:paraId="0C5C0AB7" w14:textId="77777777" w:rsidR="007E2A8F" w:rsidRPr="00BA72F2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 w:val="20"/>
          <w:szCs w:val="20"/>
        </w:rPr>
      </w:pPr>
      <w:r w:rsidRPr="00BA72F2">
        <w:rPr>
          <w:spacing w:val="-4"/>
          <w:sz w:val="20"/>
          <w:szCs w:val="20"/>
        </w:rPr>
        <w:t>obniżenia ceny w zakresie ceny jednostkowej oraz łącznej wartości umowy,</w:t>
      </w:r>
    </w:p>
    <w:p w14:paraId="4213C614" w14:textId="77777777" w:rsidR="007E2A8F" w:rsidRPr="00BA72F2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ind w:left="709" w:hanging="349"/>
        <w:rPr>
          <w:sz w:val="20"/>
          <w:szCs w:val="20"/>
        </w:rPr>
      </w:pPr>
      <w:r w:rsidRPr="00BA72F2">
        <w:rPr>
          <w:spacing w:val="-3"/>
          <w:sz w:val="20"/>
          <w:szCs w:val="20"/>
        </w:rPr>
        <w:t xml:space="preserve">w przypadku braku możliwości pozyskania produktu będącego przedmiotem umowy </w:t>
      </w:r>
      <w:r w:rsidRPr="00BA72F2">
        <w:rPr>
          <w:spacing w:val="-2"/>
          <w:sz w:val="20"/>
          <w:szCs w:val="20"/>
        </w:rPr>
        <w:t xml:space="preserve">na skutek okoliczności, za które Wykonawca nie ponosi odpowiedzialności, nawet </w:t>
      </w:r>
      <w:r w:rsidRPr="00BA72F2">
        <w:rPr>
          <w:spacing w:val="-6"/>
          <w:sz w:val="20"/>
          <w:szCs w:val="20"/>
        </w:rPr>
        <w:t xml:space="preserve">przy zachowaniu należytej staranności, pod warunkiem dostarczenia zamiennika, przy </w:t>
      </w:r>
      <w:r w:rsidRPr="00BA72F2">
        <w:rPr>
          <w:spacing w:val="-2"/>
          <w:sz w:val="20"/>
          <w:szCs w:val="20"/>
        </w:rPr>
        <w:t xml:space="preserve">czym cena zamiennika nie może być wyższa od ceny oferowanego przedmiotu </w:t>
      </w:r>
      <w:r w:rsidRPr="00BA72F2">
        <w:rPr>
          <w:spacing w:val="-6"/>
          <w:sz w:val="20"/>
          <w:szCs w:val="20"/>
        </w:rPr>
        <w:t>zamówienia,</w:t>
      </w:r>
    </w:p>
    <w:p w14:paraId="0BA2BE91" w14:textId="77777777" w:rsidR="007E2A8F" w:rsidRPr="00DF07E6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rPr>
          <w:szCs w:val="19"/>
        </w:rPr>
      </w:pPr>
      <w:r w:rsidRPr="00DF07E6">
        <w:rPr>
          <w:szCs w:val="19"/>
        </w:rPr>
        <w:t>w przypadku wstrzymania produkcji lub wycofania z obrotu przedmiotu umowy i braku możliwości dostarczenia zamiennika produktu w cenie przetargowej (bo np. będzie to groziło rażącą stratą dla Wykonawcy), Zamawiający dopuszcza sprzedaż w cenie zbliżonej do rynkowej lub na wyłączenie tego produktu z umowy bez konieczności ponoszenia kary przez Wykonawcę pod warunkiem udokumentowania i zgłoszenia takiego faktu Zamawiającemu w celu podjęcia właściwej decyzji</w:t>
      </w:r>
    </w:p>
    <w:p w14:paraId="7D757738" w14:textId="77777777" w:rsidR="007E2A8F" w:rsidRPr="00DF07E6" w:rsidRDefault="007E2A8F" w:rsidP="007E2A8F">
      <w:pPr>
        <w:numPr>
          <w:ilvl w:val="1"/>
          <w:numId w:val="24"/>
        </w:numPr>
        <w:shd w:val="clear" w:color="auto" w:fill="FFFFFF"/>
        <w:spacing w:after="0" w:line="276" w:lineRule="auto"/>
        <w:rPr>
          <w:szCs w:val="19"/>
        </w:rPr>
      </w:pPr>
      <w:r w:rsidRPr="00DF07E6">
        <w:rPr>
          <w:szCs w:val="19"/>
        </w:rPr>
        <w:t>w przypadku zaprzestania produkcji lub wycofania z obrotu produktu będącego przedmiotem umowy na podstawie decyzji właściwych władz</w:t>
      </w:r>
    </w:p>
    <w:p w14:paraId="1E6BA88A" w14:textId="77777777" w:rsidR="007E2A8F" w:rsidRPr="00DF07E6" w:rsidRDefault="007E2A8F" w:rsidP="007E2A8F">
      <w:pPr>
        <w:numPr>
          <w:ilvl w:val="1"/>
          <w:numId w:val="24"/>
        </w:numPr>
        <w:shd w:val="clear" w:color="auto" w:fill="FFFFFF"/>
        <w:tabs>
          <w:tab w:val="left" w:pos="851"/>
        </w:tabs>
        <w:spacing w:after="0" w:line="276" w:lineRule="auto"/>
        <w:ind w:left="709" w:hanging="349"/>
        <w:rPr>
          <w:szCs w:val="19"/>
        </w:rPr>
      </w:pPr>
      <w:r w:rsidRPr="00DF07E6">
        <w:rPr>
          <w:spacing w:val="-4"/>
          <w:szCs w:val="19"/>
        </w:rPr>
        <w:t xml:space="preserve">zmiany wynagrodzenia, w przypadku zastosowania przez Zamawiającego art. 455 ust. </w:t>
      </w:r>
      <w:r w:rsidRPr="00DF07E6">
        <w:rPr>
          <w:spacing w:val="-6"/>
          <w:szCs w:val="19"/>
        </w:rPr>
        <w:t>2 ustawy,</w:t>
      </w:r>
    </w:p>
    <w:p w14:paraId="232D8017" w14:textId="77777777" w:rsidR="007E2A8F" w:rsidRPr="00DF07E6" w:rsidRDefault="007E2A8F" w:rsidP="007E2A8F">
      <w:pPr>
        <w:numPr>
          <w:ilvl w:val="1"/>
          <w:numId w:val="24"/>
        </w:numPr>
        <w:shd w:val="clear" w:color="auto" w:fill="FFFFFF"/>
        <w:tabs>
          <w:tab w:val="left" w:pos="851"/>
        </w:tabs>
        <w:spacing w:after="0" w:line="276" w:lineRule="auto"/>
        <w:ind w:left="851" w:hanging="491"/>
        <w:rPr>
          <w:szCs w:val="19"/>
        </w:rPr>
      </w:pPr>
      <w:r w:rsidRPr="00DF07E6">
        <w:rPr>
          <w:spacing w:val="-6"/>
          <w:szCs w:val="19"/>
        </w:rPr>
        <w:t xml:space="preserve">gdy nowy Wykonawca ma zastąpić dotychczasowego wykonawcę w wyniku sukcesji, </w:t>
      </w:r>
      <w:r w:rsidRPr="00DF07E6">
        <w:rPr>
          <w:spacing w:val="-5"/>
          <w:szCs w:val="19"/>
        </w:rPr>
        <w:t xml:space="preserve">wstępując w prawa i obowiązki Wykonawcy, w następstwie przejęcia, połączenia, podziału, przekształcenia, upadłości, restrukturyzacji, dziedziczenia lub nabycia </w:t>
      </w:r>
      <w:r w:rsidRPr="00DF07E6">
        <w:rPr>
          <w:spacing w:val="-3"/>
          <w:szCs w:val="19"/>
        </w:rPr>
        <w:t xml:space="preserve">dotychczasowego Wykonawcy lub jego przedsiębiorstwa, o ile nowy Wykonawca </w:t>
      </w:r>
      <w:r w:rsidRPr="00DF07E6">
        <w:rPr>
          <w:spacing w:val="-2"/>
          <w:szCs w:val="19"/>
        </w:rPr>
        <w:t xml:space="preserve">spełnia warunki udziału w postępowaniu, nie zachodzą wobec niego podstawy </w:t>
      </w:r>
      <w:r w:rsidRPr="00DF07E6">
        <w:rPr>
          <w:spacing w:val="-3"/>
          <w:szCs w:val="19"/>
        </w:rPr>
        <w:t xml:space="preserve">wykluczenia oraz nie pociąga to za sobą innych istotnych zmian umowy, a także nie </w:t>
      </w:r>
      <w:r w:rsidRPr="00DF07E6">
        <w:rPr>
          <w:spacing w:val="-5"/>
          <w:szCs w:val="19"/>
        </w:rPr>
        <w:t>ma na celu uniknięcia stosowania przepisów ustawy</w:t>
      </w:r>
    </w:p>
    <w:p w14:paraId="2397B08C" w14:textId="77777777" w:rsidR="007E2A8F" w:rsidRPr="00DF07E6" w:rsidRDefault="007E2A8F" w:rsidP="007E2A8F">
      <w:pPr>
        <w:numPr>
          <w:ilvl w:val="1"/>
          <w:numId w:val="24"/>
        </w:numPr>
        <w:spacing w:after="0" w:line="276" w:lineRule="auto"/>
        <w:rPr>
          <w:szCs w:val="19"/>
        </w:rPr>
      </w:pPr>
      <w:r w:rsidRPr="00DF07E6">
        <w:rPr>
          <w:szCs w:val="19"/>
        </w:rPr>
        <w:t xml:space="preserve">wystąpienia siły wyższej, przez którą należy rozumieć  wystąpienie zdarzenia lub zdarzeń  obiektywnie niezależnych od stron Umowy, kto re zasadniczo utrudniają wykonywanie części lub całości zobowiązań  wynikających z Umowy, których Strony nie mogły przewidzieć , kto rym nie mogły zapobiec ani ich przezwyciężyć  i im przeciwdziałać  poprzez działanie z należytą starannością ogólnie przewidzianą dla cywilnoprawnych stosunków zobowiązaniowych, w zakresie niezbędnym dla przeciwdziałania lub usunięcia skutków działania siły wyższej; </w:t>
      </w:r>
    </w:p>
    <w:p w14:paraId="0D5CBB90" w14:textId="77777777" w:rsidR="007E2A8F" w:rsidRPr="00DF07E6" w:rsidRDefault="007E2A8F" w:rsidP="007E2A8F">
      <w:pPr>
        <w:numPr>
          <w:ilvl w:val="0"/>
          <w:numId w:val="24"/>
        </w:numPr>
        <w:shd w:val="clear" w:color="auto" w:fill="FFFFFF"/>
        <w:spacing w:after="0" w:line="276" w:lineRule="auto"/>
        <w:rPr>
          <w:szCs w:val="19"/>
        </w:rPr>
      </w:pPr>
      <w:r w:rsidRPr="00DF07E6">
        <w:rPr>
          <w:spacing w:val="-4"/>
          <w:szCs w:val="19"/>
        </w:rPr>
        <w:t xml:space="preserve">Wskazane   w ust. 1   okoliczności   uzasadniające   zmianę   umowy,   będą </w:t>
      </w:r>
      <w:r w:rsidRPr="00DF07E6">
        <w:rPr>
          <w:spacing w:val="-5"/>
          <w:szCs w:val="19"/>
        </w:rPr>
        <w:t>skutkowały zmi</w:t>
      </w:r>
      <w:r w:rsidR="002008DF">
        <w:rPr>
          <w:spacing w:val="-5"/>
          <w:szCs w:val="19"/>
        </w:rPr>
        <w:t>aną umowy</w:t>
      </w:r>
      <w:r w:rsidRPr="00DF07E6">
        <w:rPr>
          <w:spacing w:val="-5"/>
          <w:szCs w:val="19"/>
        </w:rPr>
        <w:t xml:space="preserve"> w następującym zakresie:</w:t>
      </w:r>
    </w:p>
    <w:p w14:paraId="3994287A" w14:textId="77777777" w:rsidR="007E2A8F" w:rsidRPr="00DF07E6" w:rsidRDefault="007E2A8F" w:rsidP="007E2A8F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349"/>
        <w:rPr>
          <w:spacing w:val="-9"/>
          <w:szCs w:val="19"/>
        </w:rPr>
      </w:pPr>
      <w:r w:rsidRPr="00DF07E6">
        <w:rPr>
          <w:spacing w:val="6"/>
          <w:szCs w:val="19"/>
        </w:rPr>
        <w:t xml:space="preserve">okoliczności wskazane w </w:t>
      </w:r>
      <w:r w:rsidRPr="00DF07E6">
        <w:rPr>
          <w:spacing w:val="-4"/>
          <w:szCs w:val="19"/>
        </w:rPr>
        <w:t>ust. 1</w:t>
      </w:r>
      <w:r w:rsidRPr="00DF07E6">
        <w:rPr>
          <w:spacing w:val="6"/>
          <w:szCs w:val="19"/>
        </w:rPr>
        <w:t xml:space="preserve">  pkt.  1.1),  1.2)  i  1.12)  - wówczas w razie </w:t>
      </w:r>
      <w:r w:rsidRPr="00DF07E6">
        <w:rPr>
          <w:spacing w:val="-5"/>
          <w:szCs w:val="19"/>
        </w:rPr>
        <w:t>konieczności umowa zostanie dostosowana do ww. przekształceń  własnościowych,</w:t>
      </w:r>
    </w:p>
    <w:p w14:paraId="03E1ADC3" w14:textId="77777777" w:rsidR="007E2A8F" w:rsidRPr="00DF07E6" w:rsidRDefault="007E2A8F" w:rsidP="007E2A8F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349"/>
        <w:rPr>
          <w:spacing w:val="-11"/>
          <w:szCs w:val="19"/>
        </w:rPr>
      </w:pPr>
      <w:r w:rsidRPr="00DF07E6">
        <w:rPr>
          <w:spacing w:val="-2"/>
          <w:szCs w:val="19"/>
        </w:rPr>
        <w:t xml:space="preserve">okoliczności wskazane </w:t>
      </w:r>
      <w:r w:rsidRPr="00DF07E6">
        <w:rPr>
          <w:spacing w:val="6"/>
          <w:szCs w:val="19"/>
        </w:rPr>
        <w:t xml:space="preserve">w </w:t>
      </w:r>
      <w:r w:rsidRPr="00DF07E6">
        <w:rPr>
          <w:spacing w:val="-4"/>
          <w:szCs w:val="19"/>
        </w:rPr>
        <w:t>ust. 1</w:t>
      </w:r>
      <w:r w:rsidRPr="00DF07E6">
        <w:rPr>
          <w:spacing w:val="6"/>
          <w:szCs w:val="19"/>
        </w:rPr>
        <w:t xml:space="preserve">  pkt.  1.3)  -  1.10)</w:t>
      </w:r>
      <w:r w:rsidRPr="00DF07E6">
        <w:rPr>
          <w:spacing w:val="-2"/>
          <w:szCs w:val="19"/>
        </w:rPr>
        <w:t xml:space="preserve"> - wówczas w razie konieczności </w:t>
      </w:r>
      <w:r w:rsidRPr="00DF07E6">
        <w:rPr>
          <w:spacing w:val="1"/>
          <w:szCs w:val="19"/>
        </w:rPr>
        <w:t xml:space="preserve">umowa zostanie zmieniona w zakresie jednego lub łącznie wszystkich elementów </w:t>
      </w:r>
      <w:r w:rsidRPr="00DF07E6">
        <w:rPr>
          <w:szCs w:val="19"/>
        </w:rPr>
        <w:t xml:space="preserve">wskazanych w załączniku określającym zakres rzeczowy przedmiotu umowy tj. w </w:t>
      </w:r>
      <w:r w:rsidRPr="00DF07E6">
        <w:rPr>
          <w:spacing w:val="-2"/>
          <w:szCs w:val="19"/>
        </w:rPr>
        <w:t xml:space="preserve">szczególności    w   zakresie:    numeru   katalogowego,   nazwy   producenta,   ceny </w:t>
      </w:r>
      <w:r w:rsidRPr="00DF07E6">
        <w:rPr>
          <w:spacing w:val="-1"/>
          <w:szCs w:val="19"/>
        </w:rPr>
        <w:t xml:space="preserve">jednostkowej, ceny jednostkowej opakowania, wartości umowy, nazwy handlowej, </w:t>
      </w:r>
      <w:r w:rsidRPr="00DF07E6">
        <w:rPr>
          <w:spacing w:val="-5"/>
          <w:szCs w:val="19"/>
        </w:rPr>
        <w:t>wielkości opakowania, liczby opakowań,</w:t>
      </w:r>
    </w:p>
    <w:p w14:paraId="03D3B25D" w14:textId="77777777" w:rsidR="007E2A8F" w:rsidRPr="00DF07E6" w:rsidRDefault="007E2A8F" w:rsidP="007E2A8F">
      <w:pPr>
        <w:widowControl w:val="0"/>
        <w:numPr>
          <w:ilvl w:val="1"/>
          <w:numId w:val="2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76" w:lineRule="auto"/>
        <w:ind w:left="709" w:hanging="349"/>
        <w:rPr>
          <w:spacing w:val="-8"/>
          <w:szCs w:val="19"/>
        </w:rPr>
      </w:pPr>
      <w:r w:rsidRPr="00DF07E6">
        <w:rPr>
          <w:szCs w:val="19"/>
        </w:rPr>
        <w:t xml:space="preserve">okoliczności, o których mowa </w:t>
      </w:r>
      <w:r w:rsidRPr="00DF07E6">
        <w:rPr>
          <w:spacing w:val="6"/>
          <w:szCs w:val="19"/>
        </w:rPr>
        <w:t xml:space="preserve">w </w:t>
      </w:r>
      <w:r w:rsidRPr="00DF07E6">
        <w:rPr>
          <w:spacing w:val="-4"/>
          <w:szCs w:val="19"/>
        </w:rPr>
        <w:t>ust. 1</w:t>
      </w:r>
      <w:r w:rsidRPr="00DF07E6">
        <w:rPr>
          <w:spacing w:val="6"/>
          <w:szCs w:val="19"/>
        </w:rPr>
        <w:t xml:space="preserve">  pkt.  1.11)</w:t>
      </w:r>
      <w:r w:rsidRPr="00DF07E6">
        <w:rPr>
          <w:szCs w:val="19"/>
        </w:rPr>
        <w:t xml:space="preserve"> - wówczas umowa zostanie </w:t>
      </w:r>
      <w:r w:rsidRPr="00DF07E6">
        <w:rPr>
          <w:spacing w:val="-5"/>
          <w:szCs w:val="19"/>
        </w:rPr>
        <w:t>dostosowana do dokonanej zmiany.</w:t>
      </w:r>
    </w:p>
    <w:p w14:paraId="6B6E46D1" w14:textId="77777777" w:rsidR="007E2A8F" w:rsidRPr="00DF07E6" w:rsidRDefault="007E2A8F" w:rsidP="007E2A8F">
      <w:pPr>
        <w:numPr>
          <w:ilvl w:val="0"/>
          <w:numId w:val="23"/>
        </w:numPr>
        <w:shd w:val="clear" w:color="auto" w:fill="FFFFFF"/>
        <w:tabs>
          <w:tab w:val="num" w:pos="360"/>
          <w:tab w:val="left" w:pos="426"/>
        </w:tabs>
        <w:spacing w:after="0" w:line="276" w:lineRule="auto"/>
        <w:ind w:right="-468"/>
        <w:rPr>
          <w:szCs w:val="19"/>
        </w:rPr>
      </w:pPr>
      <w:r w:rsidRPr="00DF07E6">
        <w:rPr>
          <w:spacing w:val="-1"/>
          <w:szCs w:val="19"/>
        </w:rPr>
        <w:t xml:space="preserve">Wszelkie zmiany i uzupełnienia do niniejszej    umowy wymagają   formy pisemnego aneksu, podpisanego   przez   obie  strony, pod rygorem nieważności, z wyłączeniem </w:t>
      </w:r>
      <w:r w:rsidRPr="00DF07E6">
        <w:rPr>
          <w:spacing w:val="-4"/>
          <w:szCs w:val="19"/>
        </w:rPr>
        <w:t xml:space="preserve">przypadków określonych </w:t>
      </w:r>
      <w:r w:rsidRPr="00DF07E6">
        <w:rPr>
          <w:spacing w:val="6"/>
          <w:szCs w:val="19"/>
        </w:rPr>
        <w:t xml:space="preserve">w </w:t>
      </w:r>
      <w:r w:rsidRPr="00DF07E6">
        <w:rPr>
          <w:spacing w:val="-4"/>
          <w:szCs w:val="19"/>
        </w:rPr>
        <w:t>ust. 1</w:t>
      </w:r>
      <w:r w:rsidRPr="00DF07E6">
        <w:rPr>
          <w:spacing w:val="6"/>
          <w:szCs w:val="19"/>
        </w:rPr>
        <w:t xml:space="preserve">  pkt.  1.3),  1.8)</w:t>
      </w:r>
    </w:p>
    <w:p w14:paraId="009FA023" w14:textId="77777777" w:rsidR="007E2A8F" w:rsidRPr="00DF07E6" w:rsidRDefault="007E2A8F" w:rsidP="007E2A8F">
      <w:pPr>
        <w:numPr>
          <w:ilvl w:val="0"/>
          <w:numId w:val="2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right="-468"/>
        <w:rPr>
          <w:snapToGrid w:val="0"/>
          <w:szCs w:val="19"/>
        </w:rPr>
      </w:pPr>
      <w:r w:rsidRPr="00DF07E6">
        <w:rPr>
          <w:szCs w:val="19"/>
        </w:rPr>
        <w:t xml:space="preserve">Zamawiający zastrzega sobie możliwość przedłużenia terminu wykonywania niniejszej umowy w sytuacji, gdy termin zawarcia nowej umowy związanej z realizacja przedmiotu zamówienia zakończonego postępowania przetargowego nie stanowi ciągłości chronologicznej z umowa zawartą w poprzednim postępowaniu przetargowym dotyczącym tego samego przedmiotu zamówienia, przy zachowaniu niezmienności treści oferty na podstawie, której dokonano wyboru Wykonawcy. Aneks zostanie zawarty do czasu wyłonienia nowego Wykonawcy z zachowaniem zasad określonych </w:t>
      </w:r>
      <w:r w:rsidRPr="00DF07E6">
        <w:rPr>
          <w:rFonts w:cs="Arial"/>
          <w:szCs w:val="19"/>
        </w:rPr>
        <w:t>ustawy z 11 września 2019 r. - Prawo zamówień publicznych (</w:t>
      </w:r>
      <w:r w:rsidRPr="00DF07E6">
        <w:rPr>
          <w:rFonts w:cs="Arial"/>
          <w:color w:val="FF0000"/>
          <w:szCs w:val="19"/>
        </w:rPr>
        <w:t xml:space="preserve">t .j. Dz. U. z 2024.1320 z </w:t>
      </w:r>
      <w:proofErr w:type="spellStart"/>
      <w:r w:rsidRPr="00DF07E6">
        <w:rPr>
          <w:rFonts w:cs="Arial"/>
          <w:color w:val="FF0000"/>
          <w:szCs w:val="19"/>
        </w:rPr>
        <w:t>późn</w:t>
      </w:r>
      <w:proofErr w:type="spellEnd"/>
      <w:r w:rsidRPr="00DF07E6">
        <w:rPr>
          <w:rFonts w:cs="Arial"/>
          <w:color w:val="FF0000"/>
          <w:szCs w:val="19"/>
        </w:rPr>
        <w:t>. zmianami</w:t>
      </w:r>
      <w:r w:rsidRPr="00DF07E6">
        <w:rPr>
          <w:rFonts w:cs="Arial"/>
          <w:szCs w:val="19"/>
        </w:rPr>
        <w:t>),</w:t>
      </w:r>
      <w:r w:rsidRPr="00DF07E6">
        <w:rPr>
          <w:szCs w:val="19"/>
        </w:rPr>
        <w:t xml:space="preserve"> lub do czasu zaistnienia przesłanek stanowiących podstawę zaprzestania dalszej realizacji przedmiotu zamówienia</w:t>
      </w:r>
    </w:p>
    <w:p w14:paraId="06CF1AE3" w14:textId="77777777" w:rsidR="007E2A8F" w:rsidRPr="00DF07E6" w:rsidRDefault="007E2A8F" w:rsidP="007E2A8F">
      <w:pPr>
        <w:numPr>
          <w:ilvl w:val="1"/>
          <w:numId w:val="23"/>
        </w:numPr>
        <w:tabs>
          <w:tab w:val="num" w:pos="972"/>
        </w:tabs>
        <w:overflowPunct w:val="0"/>
        <w:autoSpaceDE w:val="0"/>
        <w:autoSpaceDN w:val="0"/>
        <w:adjustRightInd w:val="0"/>
        <w:spacing w:after="0" w:line="276" w:lineRule="auto"/>
        <w:ind w:left="972" w:right="-468"/>
        <w:rPr>
          <w:snapToGrid w:val="0"/>
          <w:szCs w:val="19"/>
        </w:rPr>
      </w:pPr>
      <w:r w:rsidRPr="00DF07E6">
        <w:rPr>
          <w:szCs w:val="19"/>
        </w:rPr>
        <w:t>przedłużenia terminu wykonywania niniejszej umowy, o którym mowa w pkt. 2 będzie wymagało zgody Wykonawcy</w:t>
      </w:r>
    </w:p>
    <w:p w14:paraId="52472479" w14:textId="77777777" w:rsidR="007E2A8F" w:rsidRPr="00DF07E6" w:rsidRDefault="007E2A8F" w:rsidP="007E2A8F">
      <w:pPr>
        <w:numPr>
          <w:ilvl w:val="0"/>
          <w:numId w:val="23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76" w:lineRule="auto"/>
        <w:ind w:right="-468"/>
        <w:rPr>
          <w:snapToGrid w:val="0"/>
          <w:szCs w:val="19"/>
        </w:rPr>
      </w:pPr>
      <w:r w:rsidRPr="00DF07E6">
        <w:rPr>
          <w:iCs/>
          <w:snapToGrid w:val="0"/>
          <w:szCs w:val="19"/>
        </w:rPr>
        <w:t>Powyższe zmiany nie mogą skutkować zmianą ceny jednostkowej netto i nie mogą być niekorzystne dla Zamawiającego</w:t>
      </w:r>
    </w:p>
    <w:p w14:paraId="0E4F092B" w14:textId="77777777" w:rsidR="008E047A" w:rsidRPr="00DF07E6" w:rsidRDefault="008E047A">
      <w:pPr>
        <w:spacing w:after="57" w:line="240" w:lineRule="auto"/>
        <w:ind w:left="0" w:firstLine="0"/>
        <w:jc w:val="left"/>
        <w:rPr>
          <w:szCs w:val="19"/>
        </w:rPr>
      </w:pPr>
    </w:p>
    <w:p w14:paraId="091F7245" w14:textId="77777777" w:rsidR="008E047A" w:rsidRPr="00DF07E6" w:rsidRDefault="00F64D62">
      <w:pPr>
        <w:spacing w:line="240" w:lineRule="auto"/>
        <w:ind w:left="-5" w:hanging="10"/>
        <w:rPr>
          <w:szCs w:val="19"/>
        </w:rPr>
      </w:pPr>
      <w:r w:rsidRPr="00DF07E6">
        <w:rPr>
          <w:b/>
          <w:szCs w:val="19"/>
        </w:rPr>
        <w:t xml:space="preserve">§ 10. Postanowienia szczególne </w:t>
      </w:r>
    </w:p>
    <w:p w14:paraId="166F64A9" w14:textId="77777777" w:rsidR="008E047A" w:rsidRPr="00DF07E6" w:rsidRDefault="00F64D62">
      <w:pPr>
        <w:spacing w:after="55" w:line="240" w:lineRule="auto"/>
        <w:ind w:left="0" w:firstLine="0"/>
        <w:jc w:val="center"/>
        <w:rPr>
          <w:szCs w:val="19"/>
        </w:rPr>
      </w:pPr>
      <w:r w:rsidRPr="00DF07E6">
        <w:rPr>
          <w:b/>
          <w:szCs w:val="19"/>
        </w:rPr>
        <w:t xml:space="preserve"> </w:t>
      </w:r>
    </w:p>
    <w:p w14:paraId="4A756596" w14:textId="77777777" w:rsidR="007E2A8F" w:rsidRPr="00DF07E6" w:rsidRDefault="007E2A8F" w:rsidP="007E2A8F">
      <w:pPr>
        <w:numPr>
          <w:ilvl w:val="0"/>
          <w:numId w:val="25"/>
        </w:numPr>
        <w:spacing w:after="0" w:line="276" w:lineRule="auto"/>
        <w:rPr>
          <w:szCs w:val="19"/>
        </w:rPr>
      </w:pPr>
      <w:r w:rsidRPr="00DF07E6">
        <w:rPr>
          <w:szCs w:val="19"/>
        </w:rPr>
        <w:t>W razie powstania sporu związanego z wykonaniem umowy strony zobowiązują się do postępowania reklamacyjnego kierując swe roszczenia do siebie na piśmie.</w:t>
      </w:r>
    </w:p>
    <w:p w14:paraId="14C6FC31" w14:textId="77777777" w:rsidR="007E2A8F" w:rsidRPr="00DF07E6" w:rsidRDefault="007E2A8F" w:rsidP="007E2A8F">
      <w:pPr>
        <w:numPr>
          <w:ilvl w:val="0"/>
          <w:numId w:val="25"/>
        </w:numPr>
        <w:spacing w:after="0" w:line="276" w:lineRule="auto"/>
        <w:rPr>
          <w:szCs w:val="19"/>
        </w:rPr>
      </w:pPr>
      <w:r w:rsidRPr="00DF07E6">
        <w:rPr>
          <w:szCs w:val="19"/>
        </w:rPr>
        <w:t>Jeżeli strona w terminie 14 dni nie ustosunkuje się na piśmie do zgłoszonych roszczeń przez drugą stronę, może ona dochodzić swoich praw na drodze sądowej.</w:t>
      </w:r>
    </w:p>
    <w:p w14:paraId="30C5AF54" w14:textId="77777777" w:rsidR="007E2A8F" w:rsidRPr="00DF07E6" w:rsidRDefault="007E2A8F" w:rsidP="007E2A8F">
      <w:pPr>
        <w:numPr>
          <w:ilvl w:val="0"/>
          <w:numId w:val="25"/>
        </w:numPr>
        <w:spacing w:after="0" w:line="276" w:lineRule="auto"/>
        <w:rPr>
          <w:szCs w:val="19"/>
        </w:rPr>
      </w:pPr>
      <w:r w:rsidRPr="00DF07E6">
        <w:rPr>
          <w:szCs w:val="19"/>
        </w:rPr>
        <w:t>Spory wynikłe na tle realizacji niniejszej umowy będzie rozstrzygać Sąd właściwy dla siedziby Zamawiającego.</w:t>
      </w:r>
    </w:p>
    <w:p w14:paraId="2AE406F4" w14:textId="77777777" w:rsidR="007E2A8F" w:rsidRPr="00DF07E6" w:rsidRDefault="007E2A8F" w:rsidP="007E2A8F">
      <w:pPr>
        <w:numPr>
          <w:ilvl w:val="0"/>
          <w:numId w:val="25"/>
        </w:numPr>
        <w:spacing w:after="0" w:line="276" w:lineRule="auto"/>
        <w:rPr>
          <w:szCs w:val="19"/>
        </w:rPr>
      </w:pPr>
      <w:r w:rsidRPr="00DF07E6">
        <w:rPr>
          <w:rFonts w:cs="Arial"/>
          <w:iCs/>
          <w:szCs w:val="19"/>
        </w:rPr>
        <w:t>Wykonawca zobowiązuje się do świadczenia dostaw określonych w niniejszej umowie także w sytuacjach kryzysowych oraz w czasie  zagrożenia bezpieczeństwa państwa i wojny</w:t>
      </w:r>
    </w:p>
    <w:p w14:paraId="08EB8587" w14:textId="77777777" w:rsidR="008E047A" w:rsidRPr="00DF07E6" w:rsidRDefault="008E047A">
      <w:pPr>
        <w:spacing w:after="55" w:line="240" w:lineRule="auto"/>
        <w:ind w:left="0" w:firstLine="0"/>
        <w:jc w:val="left"/>
        <w:rPr>
          <w:szCs w:val="19"/>
        </w:rPr>
      </w:pPr>
    </w:p>
    <w:p w14:paraId="4E6E3913" w14:textId="5BD372AD" w:rsidR="008E047A" w:rsidRPr="00DF07E6" w:rsidRDefault="00F64D62">
      <w:pPr>
        <w:pStyle w:val="Nagwek1"/>
        <w:rPr>
          <w:szCs w:val="19"/>
        </w:rPr>
      </w:pPr>
      <w:r w:rsidRPr="00DF07E6">
        <w:rPr>
          <w:szCs w:val="19"/>
        </w:rPr>
        <w:t>§ 11</w:t>
      </w:r>
      <w:r w:rsidR="00AB690A">
        <w:rPr>
          <w:szCs w:val="19"/>
        </w:rPr>
        <w:t>.</w:t>
      </w:r>
      <w:bookmarkStart w:id="1" w:name="_GoBack"/>
      <w:bookmarkEnd w:id="1"/>
      <w:r w:rsidRPr="00DF07E6">
        <w:rPr>
          <w:szCs w:val="19"/>
        </w:rPr>
        <w:t xml:space="preserve"> Ochrona danych osobowych </w:t>
      </w:r>
    </w:p>
    <w:p w14:paraId="75906E1B" w14:textId="77777777" w:rsidR="008E047A" w:rsidRPr="00DF07E6" w:rsidRDefault="00F64D62">
      <w:pPr>
        <w:spacing w:after="55" w:line="240" w:lineRule="auto"/>
        <w:ind w:left="0" w:firstLine="0"/>
        <w:jc w:val="center"/>
        <w:rPr>
          <w:szCs w:val="19"/>
        </w:rPr>
      </w:pPr>
      <w:r w:rsidRPr="00DF07E6">
        <w:rPr>
          <w:b/>
          <w:szCs w:val="19"/>
        </w:rPr>
        <w:t xml:space="preserve"> </w:t>
      </w:r>
    </w:p>
    <w:p w14:paraId="40DD0AB4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Times New Roman"/>
          <w:szCs w:val="19"/>
        </w:rPr>
      </w:pPr>
      <w:r w:rsidRPr="00DF07E6">
        <w:rPr>
          <w:rFonts w:eastAsia="Arial Narrow" w:cs="Arial Narrow"/>
          <w:bCs/>
          <w:szCs w:val="19"/>
        </w:rPr>
        <w:t xml:space="preserve">Kto jest administratorem Państwa danych osobowych. </w:t>
      </w:r>
    </w:p>
    <w:p w14:paraId="7AF06FD5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Administratorem danych osobowych jest Powiatowe Centrum Medyczne Spółka z o.o. z siedzibą w Braniewie, adres: ul. Moniuszki 13, 14-500 Braniewo.</w:t>
      </w:r>
    </w:p>
    <w:p w14:paraId="74FF336A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Times New Roman"/>
          <w:szCs w:val="19"/>
        </w:rPr>
      </w:pPr>
      <w:r w:rsidRPr="00DF07E6">
        <w:rPr>
          <w:rFonts w:eastAsia="Arial Narrow" w:cs="Arial Narrow"/>
          <w:szCs w:val="19"/>
        </w:rPr>
        <w:t xml:space="preserve">Wyznaczyliśmy inspektora ochrony danych. Jest to osoba, z którą mogą się Państwo kontaktować we wszystkich sprawach dotyczących przetwarzania danych osobowych oraz korzystania z praw związanych z RODO. Z inspektorem można się kontaktować przez mail: </w:t>
      </w:r>
      <w:hyperlink r:id="rId15" w:history="1">
        <w:r w:rsidRPr="00DF07E6">
          <w:rPr>
            <w:rFonts w:eastAsia="Arial Narrow" w:cs="Arial Narrow"/>
            <w:color w:val="0000FF"/>
            <w:szCs w:val="19"/>
            <w:u w:val="single"/>
          </w:rPr>
          <w:t>iod@szpital-braniewo.pl</w:t>
        </w:r>
      </w:hyperlink>
      <w:r w:rsidRPr="00DF07E6">
        <w:rPr>
          <w:rFonts w:eastAsia="Arial Narrow" w:cs="Arial Narrow"/>
          <w:szCs w:val="19"/>
        </w:rPr>
        <w:t xml:space="preserve">. </w:t>
      </w:r>
    </w:p>
    <w:p w14:paraId="7D645F11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bCs/>
          <w:szCs w:val="19"/>
        </w:rPr>
      </w:pPr>
      <w:r w:rsidRPr="00DF07E6">
        <w:rPr>
          <w:rFonts w:eastAsia="Arial Narrow" w:cs="Arial Narrow"/>
          <w:bCs/>
          <w:szCs w:val="19"/>
        </w:rPr>
        <w:t>W jakim celu, przez jaki czas i czyje dane osobowe przetwarza Administrator.</w:t>
      </w:r>
    </w:p>
    <w:tbl>
      <w:tblPr>
        <w:tblW w:w="1024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6"/>
        <w:gridCol w:w="3060"/>
        <w:gridCol w:w="1934"/>
        <w:gridCol w:w="1975"/>
      </w:tblGrid>
      <w:tr w:rsidR="007E2A8F" w:rsidRPr="00DF07E6" w14:paraId="21DB856E" w14:textId="77777777" w:rsidTr="00B93815">
        <w:trPr>
          <w:trHeight w:val="249"/>
          <w:jc w:val="center"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7AC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0EA00F3B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bCs/>
                <w:szCs w:val="19"/>
              </w:rPr>
            </w:pPr>
            <w:r w:rsidRPr="00DF07E6">
              <w:rPr>
                <w:rFonts w:eastAsia="Arial Narrow" w:cs="Arial Narrow"/>
                <w:bCs/>
                <w:szCs w:val="19"/>
              </w:rPr>
              <w:t>Cel przetwarzania</w:t>
            </w:r>
          </w:p>
        </w:tc>
        <w:tc>
          <w:tcPr>
            <w:tcW w:w="3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7AC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D750E3F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bCs/>
                <w:szCs w:val="19"/>
              </w:rPr>
            </w:pPr>
            <w:r w:rsidRPr="00DF07E6">
              <w:rPr>
                <w:rFonts w:eastAsia="Arial Narrow" w:cs="Arial Narrow"/>
                <w:bCs/>
                <w:szCs w:val="19"/>
              </w:rPr>
              <w:t>Jakie dane przetwarzamy</w:t>
            </w:r>
          </w:p>
        </w:tc>
        <w:tc>
          <w:tcPr>
            <w:tcW w:w="19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7AC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EB0491F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bCs/>
                <w:szCs w:val="19"/>
              </w:rPr>
            </w:pPr>
            <w:r w:rsidRPr="00DF07E6">
              <w:rPr>
                <w:rFonts w:eastAsia="Arial Narrow" w:cs="Arial Narrow"/>
                <w:bCs/>
                <w:szCs w:val="19"/>
              </w:rPr>
              <w:t>Podstawa prawna</w:t>
            </w:r>
          </w:p>
        </w:tc>
        <w:tc>
          <w:tcPr>
            <w:tcW w:w="19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7AC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BF219FB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bCs/>
                <w:szCs w:val="19"/>
              </w:rPr>
            </w:pPr>
            <w:r w:rsidRPr="00DF07E6">
              <w:rPr>
                <w:rFonts w:eastAsia="Arial Narrow" w:cs="Arial Narrow"/>
                <w:bCs/>
                <w:szCs w:val="19"/>
              </w:rPr>
              <w:t>Czas przetwarzania</w:t>
            </w:r>
          </w:p>
        </w:tc>
      </w:tr>
      <w:tr w:rsidR="007E2A8F" w:rsidRPr="00DF07E6" w14:paraId="2DA468AF" w14:textId="77777777" w:rsidTr="00B93815">
        <w:trPr>
          <w:trHeight w:val="249"/>
          <w:jc w:val="center"/>
        </w:trPr>
        <w:tc>
          <w:tcPr>
            <w:tcW w:w="3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7D9A9F3B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  <w:r w:rsidRPr="00DF07E6">
              <w:rPr>
                <w:rFonts w:eastAsia="Arial Narrow" w:cs="Arial Narrow"/>
                <w:szCs w:val="19"/>
              </w:rPr>
              <w:t>Podjęcie działań przed zawarciem umowy z PCM Braniewo.</w:t>
            </w:r>
          </w:p>
        </w:tc>
        <w:tc>
          <w:tcPr>
            <w:tcW w:w="3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2FDB8535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  <w:r w:rsidRPr="00DF07E6">
              <w:rPr>
                <w:rFonts w:eastAsia="Arial Narrow" w:cs="Arial Narrow"/>
                <w:szCs w:val="19"/>
              </w:rPr>
              <w:t>Dane przez nas przetwarzane obejmują, w szczególności: imię i nazwisko, zawód, numer telefonu, adres email, miejsce zamieszkania, dane prowadzonej działalności gospodarczej (jej nazwa, adres, NIP, REGON).</w:t>
            </w:r>
          </w:p>
        </w:tc>
        <w:tc>
          <w:tcPr>
            <w:tcW w:w="1934" w:type="dxa"/>
            <w:tcBorders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39215F4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  <w:r w:rsidRPr="00DF07E6">
              <w:rPr>
                <w:rFonts w:eastAsia="Arial Narrow" w:cs="Arial Narrow"/>
                <w:szCs w:val="19"/>
              </w:rPr>
              <w:t>Art. 6 ust. 1 lit. b RODO</w:t>
            </w:r>
          </w:p>
        </w:tc>
        <w:tc>
          <w:tcPr>
            <w:tcW w:w="19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6660E0FE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  <w:r w:rsidRPr="00DF07E6">
              <w:rPr>
                <w:rFonts w:eastAsia="Arial Narrow" w:cs="Arial Narrow"/>
                <w:szCs w:val="19"/>
              </w:rPr>
              <w:t xml:space="preserve">Dane osobowe będą przechowywane, zgodnie z art. 78 ust. 1 </w:t>
            </w:r>
            <w:proofErr w:type="spellStart"/>
            <w:r w:rsidRPr="00DF07E6">
              <w:rPr>
                <w:rFonts w:eastAsia="Arial Narrow" w:cs="Arial Narrow"/>
                <w:szCs w:val="19"/>
              </w:rPr>
              <w:t>uPzp</w:t>
            </w:r>
            <w:proofErr w:type="spellEnd"/>
            <w:r w:rsidRPr="00DF07E6">
              <w:rPr>
                <w:rFonts w:eastAsia="Arial Narrow" w:cs="Arial Narrow"/>
                <w:szCs w:val="19"/>
              </w:rPr>
              <w:t xml:space="preserve"> przez okres 4 lat od dnia zakończenia postępowania o udzielenie zamówienia, a jeżeli czas trwania umowy przekracza 4 lata, okres przechowywania obejmuje cały czas trwania umowy.</w:t>
            </w:r>
          </w:p>
        </w:tc>
      </w:tr>
      <w:tr w:rsidR="007E2A8F" w:rsidRPr="00DF07E6" w14:paraId="64927FAE" w14:textId="77777777" w:rsidTr="00B93815">
        <w:trPr>
          <w:trHeight w:val="888"/>
          <w:jc w:val="center"/>
        </w:trPr>
        <w:tc>
          <w:tcPr>
            <w:tcW w:w="3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50D772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  <w:r w:rsidRPr="00DF07E6">
              <w:rPr>
                <w:rFonts w:eastAsia="Arial Narrow" w:cs="Arial Narrow"/>
                <w:szCs w:val="19"/>
              </w:rPr>
              <w:t>W zakresie związanym z wypełnieniem obowiązków prawnych ciążących na PCM Braniewo, w tym w szczególności obowiązków wynikających z ustawy Prawo zamówień publicznych.</w:t>
            </w:r>
          </w:p>
        </w:tc>
        <w:tc>
          <w:tcPr>
            <w:tcW w:w="3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365EA09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</w:p>
        </w:tc>
        <w:tc>
          <w:tcPr>
            <w:tcW w:w="1934" w:type="dxa"/>
            <w:tcBorders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47D028E5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  <w:r w:rsidRPr="00DF07E6">
              <w:rPr>
                <w:rFonts w:eastAsia="Arial Narrow" w:cs="Arial Narrow"/>
                <w:szCs w:val="19"/>
              </w:rPr>
              <w:t>Art. 6 ust. 1 lit. c RODO</w:t>
            </w:r>
          </w:p>
        </w:tc>
        <w:tc>
          <w:tcPr>
            <w:tcW w:w="1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17BDB9ED" w14:textId="77777777" w:rsidR="007E2A8F" w:rsidRPr="00DF07E6" w:rsidRDefault="007E2A8F" w:rsidP="00B93815">
            <w:pPr>
              <w:suppressAutoHyphens/>
              <w:autoSpaceDN w:val="0"/>
              <w:spacing w:after="0"/>
              <w:textAlignment w:val="baseline"/>
              <w:rPr>
                <w:rFonts w:eastAsia="Arial Narrow" w:cs="Arial Narrow"/>
                <w:szCs w:val="19"/>
              </w:rPr>
            </w:pPr>
          </w:p>
        </w:tc>
      </w:tr>
    </w:tbl>
    <w:p w14:paraId="63391418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bCs/>
          <w:szCs w:val="19"/>
        </w:rPr>
      </w:pPr>
    </w:p>
    <w:p w14:paraId="1FC4CD6A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bCs/>
          <w:szCs w:val="19"/>
        </w:rPr>
      </w:pPr>
      <w:r w:rsidRPr="00DF07E6">
        <w:rPr>
          <w:rFonts w:eastAsia="Arial Narrow" w:cs="Arial Narrow"/>
          <w:bCs/>
          <w:szCs w:val="19"/>
        </w:rPr>
        <w:t>Kto może uzyskać dostęp do danych osobowych.</w:t>
      </w:r>
    </w:p>
    <w:p w14:paraId="5C09162D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Times New Roman"/>
          <w:szCs w:val="19"/>
        </w:rPr>
      </w:pPr>
      <w:r w:rsidRPr="00DF07E6">
        <w:rPr>
          <w:rFonts w:eastAsia="Arial Narrow" w:cs="Arial Narrow"/>
          <w:szCs w:val="19"/>
        </w:rPr>
        <w:t xml:space="preserve">Państwa dane osobowe mogą być </w:t>
      </w:r>
      <w:r w:rsidRPr="00DF07E6">
        <w:rPr>
          <w:rFonts w:eastAsia="Arial Narrow" w:cs="Arial Narrow"/>
          <w:bCs/>
          <w:szCs w:val="19"/>
        </w:rPr>
        <w:t>przekazywane:</w:t>
      </w:r>
    </w:p>
    <w:p w14:paraId="63A49ECD" w14:textId="77777777" w:rsidR="007E2A8F" w:rsidRPr="00DF07E6" w:rsidRDefault="007E2A8F" w:rsidP="007E2A8F">
      <w:pPr>
        <w:numPr>
          <w:ilvl w:val="0"/>
          <w:numId w:val="26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podmiotom przetwarzającym (są to podmioty działające na nasze zlecenie);</w:t>
      </w:r>
    </w:p>
    <w:p w14:paraId="3D6D123D" w14:textId="77777777" w:rsidR="007E2A8F" w:rsidRPr="00DF07E6" w:rsidRDefault="007E2A8F" w:rsidP="007E2A8F">
      <w:pPr>
        <w:numPr>
          <w:ilvl w:val="0"/>
          <w:numId w:val="26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 xml:space="preserve">osobom lub podmiotom, którym udostępniona zostanie dokumentacja postępowania w oparciu o art. 8 oraz art. 96 ust. 3 </w:t>
      </w:r>
      <w:proofErr w:type="spellStart"/>
      <w:r w:rsidRPr="00DF07E6">
        <w:rPr>
          <w:rFonts w:eastAsia="Arial Narrow" w:cs="Arial Narrow"/>
          <w:szCs w:val="19"/>
        </w:rPr>
        <w:t>uPzp</w:t>
      </w:r>
      <w:proofErr w:type="spellEnd"/>
      <w:r w:rsidRPr="00DF07E6">
        <w:rPr>
          <w:rFonts w:eastAsia="Arial Narrow" w:cs="Arial Narrow"/>
          <w:szCs w:val="19"/>
        </w:rPr>
        <w:t>. </w:t>
      </w:r>
    </w:p>
    <w:p w14:paraId="1C6179FD" w14:textId="77777777" w:rsidR="007E2A8F" w:rsidRPr="00DF07E6" w:rsidRDefault="007E2A8F" w:rsidP="007E2A8F">
      <w:pPr>
        <w:numPr>
          <w:ilvl w:val="0"/>
          <w:numId w:val="26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organom lub podmiotom publicznym, uprawnionym do uzyskania danych na podstawie obowiązujących przepisów prawa np. sądom, organom ścigania lub instytucjom państwowym, gdy wystąpią z żądaniem, w oparciu o stosowną podstawę prawną.</w:t>
      </w:r>
    </w:p>
    <w:p w14:paraId="6291B1DB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bCs/>
          <w:szCs w:val="19"/>
        </w:rPr>
      </w:pPr>
      <w:r w:rsidRPr="00DF07E6">
        <w:rPr>
          <w:rFonts w:eastAsia="Arial Narrow" w:cs="Arial Narrow"/>
          <w:bCs/>
          <w:szCs w:val="19"/>
        </w:rPr>
        <w:t>Czy Administrator przekazuje dane osobowe do Państw Trzecich.</w:t>
      </w:r>
    </w:p>
    <w:p w14:paraId="0A60FB53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Times New Roman"/>
          <w:szCs w:val="19"/>
        </w:rPr>
      </w:pPr>
      <w:r w:rsidRPr="00DF07E6">
        <w:rPr>
          <w:rFonts w:eastAsia="Arial Narrow" w:cs="Arial Narrow"/>
          <w:szCs w:val="19"/>
        </w:rPr>
        <w:t xml:space="preserve">Administrator nie przekazuje danych osobowych poza </w:t>
      </w:r>
      <w:r w:rsidRPr="00DF07E6">
        <w:rPr>
          <w:rFonts w:eastAsia="Arial Narrow" w:cs="Arial Narrow"/>
          <w:bCs/>
          <w:szCs w:val="19"/>
        </w:rPr>
        <w:t>obszar EOG</w:t>
      </w:r>
      <w:r w:rsidRPr="00DF07E6">
        <w:rPr>
          <w:rFonts w:eastAsia="Arial Narrow" w:cs="Arial Narrow"/>
          <w:szCs w:val="19"/>
        </w:rPr>
        <w:t xml:space="preserve"> – obejmujący swym zasięgiem: Unię Europejską, Norwegię, Liechtenstein i Islandię).</w:t>
      </w:r>
    </w:p>
    <w:p w14:paraId="45964DAF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bCs/>
          <w:szCs w:val="19"/>
        </w:rPr>
      </w:pPr>
      <w:r w:rsidRPr="00DF07E6">
        <w:rPr>
          <w:rFonts w:eastAsia="Arial Narrow" w:cs="Arial Narrow"/>
          <w:bCs/>
          <w:szCs w:val="19"/>
        </w:rPr>
        <w:t>Z jakich praw może skorzystać osoba, której dane osobowe przetwarza Administrator.</w:t>
      </w:r>
    </w:p>
    <w:p w14:paraId="322F04B2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Posiada Pan/Pani:</w:t>
      </w:r>
    </w:p>
    <w:p w14:paraId="50D3FD80" w14:textId="77777777" w:rsidR="007E2A8F" w:rsidRPr="00DF07E6" w:rsidRDefault="007E2A8F" w:rsidP="007E2A8F">
      <w:pPr>
        <w:numPr>
          <w:ilvl w:val="0"/>
          <w:numId w:val="27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na podstawie art. 15 RODO prawo dostępu do danych osobowych Pani/Pana dotyczących;</w:t>
      </w:r>
    </w:p>
    <w:p w14:paraId="6FB0F35C" w14:textId="77777777" w:rsidR="007E2A8F" w:rsidRPr="00DF07E6" w:rsidRDefault="007E2A8F" w:rsidP="007E2A8F">
      <w:pPr>
        <w:numPr>
          <w:ilvl w:val="0"/>
          <w:numId w:val="27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</w:t>
      </w:r>
      <w:proofErr w:type="spellStart"/>
      <w:r w:rsidRPr="00DF07E6">
        <w:rPr>
          <w:rFonts w:eastAsia="Arial Narrow" w:cs="Arial Narrow"/>
          <w:szCs w:val="19"/>
        </w:rPr>
        <w:t>Pzp</w:t>
      </w:r>
      <w:proofErr w:type="spellEnd"/>
      <w:r w:rsidRPr="00DF07E6">
        <w:rPr>
          <w:rFonts w:eastAsia="Arial Narrow" w:cs="Arial Narrow"/>
          <w:szCs w:val="19"/>
        </w:rPr>
        <w:t xml:space="preserve"> oraz nie może naruszać integralności protokołu postępowania oraz jego załączników;</w:t>
      </w:r>
    </w:p>
    <w:p w14:paraId="727504C8" w14:textId="77777777" w:rsidR="007E2A8F" w:rsidRPr="00DF07E6" w:rsidRDefault="007E2A8F" w:rsidP="007E2A8F">
      <w:pPr>
        <w:numPr>
          <w:ilvl w:val="0"/>
          <w:numId w:val="27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0E45704F" w14:textId="77777777" w:rsidR="007E2A8F" w:rsidRPr="00DF07E6" w:rsidRDefault="007E2A8F" w:rsidP="007E2A8F">
      <w:pPr>
        <w:numPr>
          <w:ilvl w:val="0"/>
          <w:numId w:val="27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prawo do wniesienia skargi do Prezesa Urzędu Ochrony Danych Osobowych, gdy uzna Pani/Pan, że przetwarzanie danych osobowych Pani/Pana dotyczących narusza przepisy RODO;</w:t>
      </w:r>
    </w:p>
    <w:p w14:paraId="18F23FB9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nie przysługuje Pani/Panu:</w:t>
      </w:r>
    </w:p>
    <w:p w14:paraId="20835874" w14:textId="77777777" w:rsidR="007E2A8F" w:rsidRPr="00DF07E6" w:rsidRDefault="007E2A8F" w:rsidP="007E2A8F">
      <w:pPr>
        <w:numPr>
          <w:ilvl w:val="0"/>
          <w:numId w:val="28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w związku z art. 17 ust. 3 lit. b, d lub e RODO prawo do usunięcia danych osobowych;</w:t>
      </w:r>
    </w:p>
    <w:p w14:paraId="69E50F1D" w14:textId="77777777" w:rsidR="007E2A8F" w:rsidRPr="00DF07E6" w:rsidRDefault="007E2A8F" w:rsidP="007E2A8F">
      <w:pPr>
        <w:numPr>
          <w:ilvl w:val="0"/>
          <w:numId w:val="28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 xml:space="preserve">prawo do przenoszenia danych osobowych, o którym mowa w art. 20 RODO; </w:t>
      </w:r>
    </w:p>
    <w:p w14:paraId="1381B57D" w14:textId="77777777" w:rsidR="007E2A8F" w:rsidRPr="00DF07E6" w:rsidRDefault="007E2A8F" w:rsidP="007E2A8F">
      <w:pPr>
        <w:numPr>
          <w:ilvl w:val="0"/>
          <w:numId w:val="28"/>
        </w:numPr>
        <w:suppressAutoHyphens/>
        <w:autoSpaceDN w:val="0"/>
        <w:spacing w:after="0" w:line="276" w:lineRule="auto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na podstawie art. 21 RODO prawo sprzeciwu, wobec przetwarzania danych osobowych, gdyż podstawą prawną przetwarzania Pani/Pana danych osobowych jest art. 6 ust. 1 lit. c RODO.</w:t>
      </w:r>
    </w:p>
    <w:p w14:paraId="721C29BD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bCs/>
          <w:szCs w:val="19"/>
        </w:rPr>
      </w:pPr>
      <w:r w:rsidRPr="00DF07E6">
        <w:rPr>
          <w:rFonts w:eastAsia="Arial Narrow" w:cs="Arial Narrow"/>
          <w:bCs/>
          <w:szCs w:val="19"/>
        </w:rPr>
        <w:t>Czy podanie danych osobowych jest obowiązkowe.</w:t>
      </w:r>
    </w:p>
    <w:p w14:paraId="3D7A33BE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F07E6">
        <w:rPr>
          <w:rFonts w:eastAsia="Arial Narrow" w:cs="Arial Narrow"/>
          <w:szCs w:val="19"/>
        </w:rPr>
        <w:t>Pzp</w:t>
      </w:r>
      <w:proofErr w:type="spellEnd"/>
      <w:r w:rsidRPr="00DF07E6">
        <w:rPr>
          <w:rFonts w:eastAsia="Arial Narrow" w:cs="Arial Narrow"/>
          <w:szCs w:val="19"/>
        </w:rPr>
        <w:t xml:space="preserve">, związanym z udziałem w postępowaniu o udzielenie zamówienia publicznego (konsekwencje niepodania określonych danych wynikają z ustawy </w:t>
      </w:r>
      <w:proofErr w:type="spellStart"/>
      <w:r w:rsidRPr="00DF07E6">
        <w:rPr>
          <w:rFonts w:eastAsia="Arial Narrow" w:cs="Arial Narrow"/>
          <w:szCs w:val="19"/>
        </w:rPr>
        <w:t>Pzp</w:t>
      </w:r>
      <w:proofErr w:type="spellEnd"/>
      <w:r w:rsidRPr="00DF07E6">
        <w:rPr>
          <w:rFonts w:eastAsia="Arial Narrow" w:cs="Arial Narrow"/>
          <w:szCs w:val="19"/>
        </w:rPr>
        <w:t>).</w:t>
      </w:r>
    </w:p>
    <w:p w14:paraId="141FD213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 xml:space="preserve">W przypadku postępowań o zamówienia wyłączonych spod stosowania przepisów ustawy </w:t>
      </w:r>
      <w:proofErr w:type="spellStart"/>
      <w:r w:rsidRPr="00DF07E6">
        <w:rPr>
          <w:rFonts w:eastAsia="Arial Narrow" w:cs="Arial Narrow"/>
          <w:szCs w:val="19"/>
        </w:rPr>
        <w:t>Pzp</w:t>
      </w:r>
      <w:proofErr w:type="spellEnd"/>
      <w:r w:rsidRPr="00DF07E6">
        <w:rPr>
          <w:rFonts w:eastAsia="Arial Narrow" w:cs="Arial Narrow"/>
          <w:szCs w:val="19"/>
        </w:rPr>
        <w:t xml:space="preserve"> podanie danych jest dobrowolne, jednakże ich brak uniemożliwi udział w postępowaniu.</w:t>
      </w:r>
    </w:p>
    <w:p w14:paraId="23CAD269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bCs/>
          <w:szCs w:val="19"/>
        </w:rPr>
      </w:pPr>
      <w:r w:rsidRPr="00DF07E6">
        <w:rPr>
          <w:rFonts w:eastAsia="Arial Narrow" w:cs="Arial Narrow"/>
          <w:bCs/>
          <w:szCs w:val="19"/>
        </w:rPr>
        <w:t>Czy przy przetwarzaniu danych osobowych stosujemy profilowanie i podejmujemy decyzję w sposób zautomatyzowany.</w:t>
      </w:r>
    </w:p>
    <w:p w14:paraId="36F6BFC4" w14:textId="77777777" w:rsidR="007E2A8F" w:rsidRPr="00DF07E6" w:rsidRDefault="007E2A8F" w:rsidP="007E2A8F">
      <w:pPr>
        <w:suppressAutoHyphens/>
        <w:autoSpaceDN w:val="0"/>
        <w:spacing w:after="0"/>
        <w:textAlignment w:val="baseline"/>
        <w:rPr>
          <w:rFonts w:eastAsia="Arial Narrow" w:cs="Arial Narrow"/>
          <w:szCs w:val="19"/>
        </w:rPr>
      </w:pPr>
      <w:r w:rsidRPr="00DF07E6">
        <w:rPr>
          <w:rFonts w:eastAsia="Arial Narrow" w:cs="Arial Narrow"/>
          <w:szCs w:val="19"/>
        </w:rPr>
        <w:t>Informujemy, iż nie zachodzi zautomatyzowane podejmowanie decyzji, w tym o profilowaniu, o którym mowa w art. 22 ust. 1 i 4 RODO.</w:t>
      </w:r>
    </w:p>
    <w:p w14:paraId="33278FD4" w14:textId="77777777" w:rsidR="008E047A" w:rsidRPr="00DF07E6" w:rsidRDefault="008E047A">
      <w:pPr>
        <w:spacing w:after="55" w:line="240" w:lineRule="auto"/>
        <w:ind w:left="0" w:firstLine="0"/>
        <w:jc w:val="left"/>
        <w:rPr>
          <w:szCs w:val="19"/>
        </w:rPr>
      </w:pPr>
    </w:p>
    <w:p w14:paraId="0FC598C0" w14:textId="77777777" w:rsidR="008E047A" w:rsidRPr="00DF07E6" w:rsidRDefault="00F64D62">
      <w:pPr>
        <w:spacing w:line="240" w:lineRule="auto"/>
        <w:ind w:left="-5" w:hanging="10"/>
        <w:rPr>
          <w:szCs w:val="19"/>
        </w:rPr>
      </w:pPr>
      <w:r w:rsidRPr="00DF07E6">
        <w:rPr>
          <w:b/>
          <w:szCs w:val="19"/>
        </w:rPr>
        <w:t xml:space="preserve">§ 12. Postanowienia końcowe </w:t>
      </w:r>
    </w:p>
    <w:p w14:paraId="2A81C456" w14:textId="77777777" w:rsidR="008E047A" w:rsidRPr="00DF07E6" w:rsidRDefault="00F64D62">
      <w:pPr>
        <w:spacing w:after="55" w:line="240" w:lineRule="auto"/>
        <w:ind w:left="0" w:firstLine="0"/>
        <w:jc w:val="center"/>
        <w:rPr>
          <w:szCs w:val="19"/>
        </w:rPr>
      </w:pPr>
      <w:r w:rsidRPr="00DF07E6">
        <w:rPr>
          <w:b/>
          <w:szCs w:val="19"/>
        </w:rPr>
        <w:t xml:space="preserve"> </w:t>
      </w:r>
    </w:p>
    <w:p w14:paraId="4F55CEC3" w14:textId="7A4BE8C1" w:rsidR="007E2A8F" w:rsidRPr="00DF07E6" w:rsidRDefault="007E2A8F" w:rsidP="007E2A8F">
      <w:pPr>
        <w:pStyle w:val="Zwykytekst"/>
        <w:numPr>
          <w:ilvl w:val="0"/>
          <w:numId w:val="29"/>
        </w:numPr>
        <w:spacing w:line="276" w:lineRule="auto"/>
        <w:ind w:left="357" w:hanging="357"/>
        <w:jc w:val="both"/>
        <w:rPr>
          <w:rFonts w:ascii="Cambria" w:hAnsi="Cambria"/>
          <w:color w:val="0000FF"/>
          <w:sz w:val="19"/>
          <w:szCs w:val="19"/>
        </w:rPr>
      </w:pPr>
      <w:r w:rsidRPr="00DF07E6">
        <w:rPr>
          <w:rFonts w:ascii="Cambria" w:hAnsi="Cambria"/>
          <w:sz w:val="19"/>
          <w:szCs w:val="19"/>
        </w:rPr>
        <w:t xml:space="preserve">Umowa zostaje zawarta </w:t>
      </w:r>
      <w:r w:rsidR="00DC76EA">
        <w:rPr>
          <w:rFonts w:ascii="Cambria" w:hAnsi="Cambria"/>
          <w:sz w:val="19"/>
          <w:szCs w:val="19"/>
        </w:rPr>
        <w:t>do 01.12</w:t>
      </w:r>
      <w:r w:rsidR="002008DF">
        <w:rPr>
          <w:rFonts w:ascii="Cambria" w:hAnsi="Cambria"/>
          <w:sz w:val="19"/>
          <w:szCs w:val="19"/>
        </w:rPr>
        <w:t xml:space="preserve">.2026 r. </w:t>
      </w:r>
    </w:p>
    <w:p w14:paraId="29E9FF89" w14:textId="77777777" w:rsidR="007E2A8F" w:rsidRDefault="007E2A8F" w:rsidP="007E2A8F">
      <w:pPr>
        <w:numPr>
          <w:ilvl w:val="0"/>
          <w:numId w:val="29"/>
        </w:numPr>
        <w:spacing w:after="0" w:line="276" w:lineRule="auto"/>
        <w:ind w:left="357" w:hanging="357"/>
        <w:rPr>
          <w:rFonts w:eastAsia="Times New Roman"/>
          <w:color w:val="0000FF"/>
          <w:szCs w:val="19"/>
        </w:rPr>
      </w:pPr>
      <w:r w:rsidRPr="00DF07E6">
        <w:rPr>
          <w:rFonts w:eastAsia="Times New Roman"/>
          <w:color w:val="0000FF"/>
          <w:szCs w:val="19"/>
        </w:rPr>
        <w:t xml:space="preserve">Niniejsza umowa wygasa przed upływem okresu czasu jej trwania z dniem wyczerpania przez Zamawiającego całkowitej wartości brutto zamówienia. </w:t>
      </w:r>
    </w:p>
    <w:p w14:paraId="10FCE571" w14:textId="77777777" w:rsidR="00410AC1" w:rsidRPr="00B54FA8" w:rsidRDefault="00410AC1" w:rsidP="00410AC1">
      <w:pPr>
        <w:numPr>
          <w:ilvl w:val="0"/>
          <w:numId w:val="29"/>
        </w:numPr>
        <w:tabs>
          <w:tab w:val="left" w:pos="-2160"/>
        </w:tabs>
        <w:suppressAutoHyphens/>
        <w:autoSpaceDN w:val="0"/>
        <w:spacing w:after="0" w:line="276" w:lineRule="auto"/>
        <w:textAlignment w:val="baseline"/>
        <w:rPr>
          <w:color w:val="0000FF"/>
          <w:szCs w:val="19"/>
        </w:rPr>
      </w:pPr>
      <w:r w:rsidRPr="00B54FA8">
        <w:rPr>
          <w:color w:val="0000FF"/>
          <w:szCs w:val="19"/>
        </w:rPr>
        <w:t>Bez uprzedniej pisemnej zgody Zamawiającego, Wykonawca nie może przenieść praw ani obowiązków wynikających z umowy na osoby trzecie.</w:t>
      </w:r>
    </w:p>
    <w:p w14:paraId="50FADC24" w14:textId="77777777" w:rsidR="00410AC1" w:rsidRDefault="00410AC1" w:rsidP="00410AC1">
      <w:pPr>
        <w:numPr>
          <w:ilvl w:val="0"/>
          <w:numId w:val="29"/>
        </w:numPr>
        <w:tabs>
          <w:tab w:val="left" w:pos="-2160"/>
        </w:tabs>
        <w:suppressAutoHyphens/>
        <w:autoSpaceDN w:val="0"/>
        <w:spacing w:after="0" w:line="276" w:lineRule="auto"/>
        <w:textAlignment w:val="baseline"/>
        <w:rPr>
          <w:color w:val="0000FF"/>
          <w:szCs w:val="19"/>
        </w:rPr>
      </w:pPr>
      <w:r w:rsidRPr="00B54FA8">
        <w:rPr>
          <w:color w:val="0000FF"/>
          <w:szCs w:val="19"/>
        </w:rPr>
        <w:t>Wykonawca zobowiązuje się do zachowania w poufności wszelkich informacji uzyskanych w związku z realizacją umowy.</w:t>
      </w:r>
    </w:p>
    <w:p w14:paraId="5B0DE1D3" w14:textId="50363BAB" w:rsidR="009574C4" w:rsidRPr="00410AC1" w:rsidRDefault="009574C4" w:rsidP="00410AC1">
      <w:pPr>
        <w:numPr>
          <w:ilvl w:val="0"/>
          <w:numId w:val="29"/>
        </w:numPr>
        <w:tabs>
          <w:tab w:val="left" w:pos="-2160"/>
        </w:tabs>
        <w:suppressAutoHyphens/>
        <w:autoSpaceDN w:val="0"/>
        <w:spacing w:after="0" w:line="276" w:lineRule="auto"/>
        <w:textAlignment w:val="baseline"/>
        <w:rPr>
          <w:color w:val="0000FF"/>
          <w:szCs w:val="19"/>
        </w:rPr>
      </w:pPr>
      <w:r>
        <w:t>Wszelkie zmiany i uzupełnienia treści niniejszej umowy wymagają dla swojej ważności formy pisemnej w postaci aneksu, za zgodą obu Stron.</w:t>
      </w:r>
    </w:p>
    <w:p w14:paraId="1749DE4D" w14:textId="77777777" w:rsidR="007E2A8F" w:rsidRPr="00DF07E6" w:rsidRDefault="007E2A8F" w:rsidP="007E2A8F">
      <w:pPr>
        <w:pStyle w:val="Zwykytekst"/>
        <w:numPr>
          <w:ilvl w:val="0"/>
          <w:numId w:val="29"/>
        </w:numPr>
        <w:spacing w:line="276" w:lineRule="auto"/>
        <w:ind w:left="357" w:hanging="357"/>
        <w:jc w:val="both"/>
        <w:rPr>
          <w:rFonts w:ascii="Cambria" w:hAnsi="Cambria"/>
          <w:color w:val="0000FF"/>
          <w:sz w:val="19"/>
          <w:szCs w:val="19"/>
        </w:rPr>
      </w:pPr>
      <w:r w:rsidRPr="00DF07E6">
        <w:rPr>
          <w:rFonts w:ascii="Cambria" w:hAnsi="Cambria"/>
          <w:sz w:val="19"/>
          <w:szCs w:val="19"/>
        </w:rPr>
        <w:t>W przypadku trudności z interpretacją umowy Zamawiający i Wykonawca będą się posiłkować postanowieniami oferty na podstawie, której dokonano wyboru Wykonawcy i specyfikacji istotnych warunków zamówienia.</w:t>
      </w:r>
    </w:p>
    <w:p w14:paraId="07E1DC8F" w14:textId="77777777" w:rsidR="007E2A8F" w:rsidRPr="00410AC1" w:rsidRDefault="007E2A8F" w:rsidP="007E2A8F">
      <w:pPr>
        <w:pStyle w:val="Zwykytekst"/>
        <w:numPr>
          <w:ilvl w:val="0"/>
          <w:numId w:val="29"/>
        </w:numPr>
        <w:spacing w:line="276" w:lineRule="auto"/>
        <w:ind w:left="357" w:hanging="357"/>
        <w:jc w:val="both"/>
        <w:rPr>
          <w:rFonts w:ascii="Cambria" w:hAnsi="Cambria"/>
          <w:color w:val="0000FF"/>
          <w:sz w:val="19"/>
          <w:szCs w:val="19"/>
        </w:rPr>
      </w:pPr>
      <w:r w:rsidRPr="00DF07E6">
        <w:rPr>
          <w:rFonts w:ascii="Cambria" w:hAnsi="Cambria"/>
          <w:sz w:val="19"/>
          <w:szCs w:val="19"/>
        </w:rPr>
        <w:t>W sprawach nieuregulowanych niniejszą umową mają zastosowanie przepisy Kodeksu Cywilnego.</w:t>
      </w:r>
    </w:p>
    <w:p w14:paraId="7ED71058" w14:textId="77777777" w:rsidR="00410AC1" w:rsidRPr="00410AC1" w:rsidRDefault="00410AC1" w:rsidP="00410AC1">
      <w:pPr>
        <w:numPr>
          <w:ilvl w:val="0"/>
          <w:numId w:val="29"/>
        </w:numPr>
        <w:tabs>
          <w:tab w:val="left" w:pos="-2160"/>
        </w:tabs>
        <w:suppressAutoHyphens/>
        <w:autoSpaceDN w:val="0"/>
        <w:spacing w:after="0" w:line="276" w:lineRule="auto"/>
        <w:textAlignment w:val="baseline"/>
        <w:rPr>
          <w:szCs w:val="19"/>
        </w:rPr>
      </w:pPr>
      <w:r>
        <w:rPr>
          <w:szCs w:val="19"/>
        </w:rPr>
        <w:t xml:space="preserve">Wszelkie zmiany umowy wymagają formy pisemnej pod rygorem nieważności. </w:t>
      </w:r>
    </w:p>
    <w:p w14:paraId="1B9AFB3A" w14:textId="77777777" w:rsidR="007E2A8F" w:rsidRPr="00410AC1" w:rsidRDefault="007E2A8F" w:rsidP="007E2A8F">
      <w:pPr>
        <w:pStyle w:val="Zwykytekst"/>
        <w:numPr>
          <w:ilvl w:val="0"/>
          <w:numId w:val="29"/>
        </w:numPr>
        <w:spacing w:line="276" w:lineRule="auto"/>
        <w:ind w:left="357" w:hanging="357"/>
        <w:jc w:val="both"/>
        <w:rPr>
          <w:rFonts w:ascii="Cambria" w:hAnsi="Cambria"/>
          <w:color w:val="0000FF"/>
          <w:sz w:val="19"/>
          <w:szCs w:val="19"/>
        </w:rPr>
      </w:pPr>
      <w:r w:rsidRPr="00DF07E6">
        <w:rPr>
          <w:rFonts w:ascii="Cambria" w:hAnsi="Cambria"/>
          <w:sz w:val="19"/>
          <w:szCs w:val="19"/>
        </w:rPr>
        <w:t>Umowę niniejszą sporządzono w 2 jednobrzmiących egzemplarzach, po jednym dla każdej ze stron</w:t>
      </w:r>
      <w:r w:rsidR="00410AC1">
        <w:rPr>
          <w:rFonts w:ascii="Cambria" w:hAnsi="Cambria"/>
          <w:color w:val="0000FF"/>
          <w:sz w:val="19"/>
          <w:szCs w:val="19"/>
        </w:rPr>
        <w:t>.</w:t>
      </w:r>
    </w:p>
    <w:p w14:paraId="23A4B245" w14:textId="77777777" w:rsidR="008E047A" w:rsidRDefault="008E047A">
      <w:pPr>
        <w:spacing w:after="53" w:line="240" w:lineRule="auto"/>
        <w:ind w:left="0" w:firstLine="0"/>
        <w:jc w:val="left"/>
        <w:rPr>
          <w:szCs w:val="19"/>
        </w:rPr>
      </w:pPr>
    </w:p>
    <w:p w14:paraId="0057BE83" w14:textId="77777777" w:rsidR="00410AC1" w:rsidRDefault="00410AC1">
      <w:pPr>
        <w:spacing w:after="53" w:line="240" w:lineRule="auto"/>
        <w:ind w:left="0" w:firstLine="0"/>
        <w:jc w:val="left"/>
        <w:rPr>
          <w:szCs w:val="19"/>
        </w:rPr>
      </w:pPr>
    </w:p>
    <w:p w14:paraId="413458F8" w14:textId="77777777" w:rsidR="00410AC1" w:rsidRPr="00DF07E6" w:rsidRDefault="00410AC1">
      <w:pPr>
        <w:spacing w:after="53" w:line="240" w:lineRule="auto"/>
        <w:ind w:left="0" w:firstLine="0"/>
        <w:jc w:val="left"/>
        <w:rPr>
          <w:szCs w:val="19"/>
        </w:rPr>
      </w:pPr>
    </w:p>
    <w:p w14:paraId="1045F079" w14:textId="77777777" w:rsidR="008E047A" w:rsidRDefault="008E047A">
      <w:pPr>
        <w:spacing w:after="22" w:line="240" w:lineRule="auto"/>
        <w:ind w:left="0" w:firstLine="0"/>
        <w:jc w:val="left"/>
      </w:pPr>
    </w:p>
    <w:p w14:paraId="662713AB" w14:textId="77777777" w:rsidR="008E047A" w:rsidRDefault="00F64D62">
      <w:pPr>
        <w:spacing w:line="240" w:lineRule="auto"/>
        <w:ind w:left="-5" w:hanging="10"/>
      </w:pPr>
      <w:r>
        <w:t xml:space="preserve">   </w:t>
      </w:r>
      <w:r w:rsidR="00410AC1">
        <w:t xml:space="preserve">  </w:t>
      </w:r>
      <w:r>
        <w:t xml:space="preserve">   </w:t>
      </w:r>
      <w:r>
        <w:rPr>
          <w:b/>
        </w:rPr>
        <w:t xml:space="preserve">ZAMAWIAJĄCY:                                                                              </w:t>
      </w:r>
      <w:r w:rsidR="00410AC1">
        <w:rPr>
          <w:b/>
        </w:rPr>
        <w:t xml:space="preserve">                          </w:t>
      </w:r>
      <w:r>
        <w:rPr>
          <w:b/>
        </w:rPr>
        <w:t xml:space="preserve">     WYKONAWCA: </w:t>
      </w:r>
    </w:p>
    <w:sectPr w:rsidR="008E047A" w:rsidSect="00410AC1">
      <w:footerReference w:type="even" r:id="rId16"/>
      <w:footerReference w:type="default" r:id="rId17"/>
      <w:footerReference w:type="first" r:id="rId18"/>
      <w:pgSz w:w="11906" w:h="16841"/>
      <w:pgMar w:top="1134" w:right="1406" w:bottom="1134" w:left="1418" w:header="709" w:footer="794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CE98CC" w16cex:dateUtc="2026-02-10T15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1C0E83" w16cid:durableId="6ACE98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BD0FE" w14:textId="77777777" w:rsidR="00C91CA9" w:rsidRDefault="00C91CA9">
      <w:pPr>
        <w:spacing w:after="0" w:line="240" w:lineRule="auto"/>
      </w:pPr>
      <w:r>
        <w:separator/>
      </w:r>
    </w:p>
  </w:endnote>
  <w:endnote w:type="continuationSeparator" w:id="0">
    <w:p w14:paraId="4D450B35" w14:textId="77777777" w:rsidR="00C91CA9" w:rsidRDefault="00C9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80BCE" w14:textId="77777777" w:rsidR="008E047A" w:rsidRDefault="00F64D62">
    <w:pPr>
      <w:spacing w:after="15" w:line="276" w:lineRule="auto"/>
      <w:ind w:left="0" w:right="3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E9B934E" wp14:editId="416EE7E2">
              <wp:simplePos x="0" y="0"/>
              <wp:positionH relativeFrom="page">
                <wp:posOffset>882701</wp:posOffset>
              </wp:positionH>
              <wp:positionV relativeFrom="page">
                <wp:posOffset>9820350</wp:posOffset>
              </wp:positionV>
              <wp:extent cx="5798185" cy="6097"/>
              <wp:effectExtent l="0" t="0" r="0" b="0"/>
              <wp:wrapSquare wrapText="bothSides"/>
              <wp:docPr id="10885" name="Group 108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1076" name="Shape 11076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group w14:anchorId="3B4E1568" id="Group 10885" o:spid="_x0000_s1026" style="position:absolute;margin-left:69.5pt;margin-top:773.2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">
              <v:shape id="Shape 11076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KyncUA&#10;AADeAAAADwAAAGRycy9kb3ducmV2LnhtbESPT2sCMRDF7wW/QxjBW80quJXVKCJYerBQ/+B5SMbd&#10;1c1kSaKu394UCr3N8N6835v5srONuJMPtWMFo2EGglg7U3Op4HjYvE9BhIhssHFMCp4UYLnovc2x&#10;MO7BO7rvYylSCIcCFVQxtoWUQVdkMQxdS5y0s/MWY1p9KY3HRwq3jRxnWS4t1pwIFba0rkhf9zeb&#10;uFu6XZ4/E+11fhrvLqtPy99WqUG/W81AROriv/nv+suk+qPsI4ffd9IMcv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4rKdxQAAAN4AAAAPAAAAAAAAAAAAAAAAAJgCAABkcnMv&#10;ZG93bnJldi54bWxQSwUGAAAAAAQABAD1AAAAigMAAAAA&#10;" path="m,l5798185,r,9144l,9144,,e" fillcolor="#d9d9d9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</w:p>
  <w:p w14:paraId="6949C6BC" w14:textId="77777777" w:rsidR="008E047A" w:rsidRDefault="00F64D62">
    <w:pPr>
      <w:spacing w:after="1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b/>
        <w:sz w:val="24"/>
      </w:rPr>
      <w:t xml:space="preserve"> | </w:t>
    </w:r>
    <w:r>
      <w:rPr>
        <w:rFonts w:ascii="Times New Roman" w:eastAsia="Times New Roman" w:hAnsi="Times New Roman" w:cs="Times New Roman"/>
        <w:color w:val="808080"/>
        <w:sz w:val="24"/>
      </w:rPr>
      <w:t>S t r o n a</w:t>
    </w: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4E59FF86" w14:textId="77777777" w:rsidR="008E047A" w:rsidRDefault="00F64D62">
    <w:pPr>
      <w:spacing w:after="0" w:line="240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EF2BD" w14:textId="77777777" w:rsidR="008E047A" w:rsidRDefault="00F64D62">
    <w:pPr>
      <w:spacing w:after="15" w:line="276" w:lineRule="auto"/>
      <w:ind w:left="0" w:right="3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6C2AD0E" wp14:editId="0575D7C4">
              <wp:simplePos x="0" y="0"/>
              <wp:positionH relativeFrom="page">
                <wp:posOffset>882701</wp:posOffset>
              </wp:positionH>
              <wp:positionV relativeFrom="page">
                <wp:posOffset>9820350</wp:posOffset>
              </wp:positionV>
              <wp:extent cx="5798185" cy="6097"/>
              <wp:effectExtent l="0" t="0" r="0" b="0"/>
              <wp:wrapSquare wrapText="bothSides"/>
              <wp:docPr id="10859" name="Group 108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1075" name="Shape 1107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group w14:anchorId="34DDF8BB" id="Group 10859" o:spid="_x0000_s1026" style="position:absolute;margin-left:69.5pt;margin-top:773.25pt;width:456.55pt;height:.5pt;z-index:251659264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">
              <v:shape id="Shape 11075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As6sQA&#10;AADeAAAADwAAAGRycy9kb3ducmV2LnhtbESPQYsCMQyF74L/oUTYm3YU1GW0igjKHlZYXfEc2jgz&#10;Ok2Htur477fCgreE9/K+l/mytbW4kw+VYwXDQQaCWDtTcaHg+Lvpf4IIEdlg7ZgUPCnActHtzDE3&#10;7sF7uh9iIVIIhxwVlDE2uZRBl2QxDFxDnLSz8xZjWn0hjcdHCre1HGXZRFqsOBFKbGhdkr4ebjZx&#10;v+l2ef6MtdeT02h/WW0t76xSH712NQMRqY1v8//1l0n1h9l0DK930gx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wLOrEAAAA3gAAAA8AAAAAAAAAAAAAAAAAmAIAAGRycy9k&#10;b3ducmV2LnhtbFBLBQYAAAAABAAEAPUAAACJAwAAAAA=&#10;" path="m,l5798185,r,9144l,9144,,e" fillcolor="#d9d9d9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</w:p>
  <w:p w14:paraId="76D2F72D" w14:textId="77777777" w:rsidR="008E047A" w:rsidRDefault="00F64D62">
    <w:pPr>
      <w:spacing w:after="1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690A" w:rsidRPr="00AB690A">
      <w:rPr>
        <w:rFonts w:ascii="Times New Roman" w:eastAsia="Times New Roman" w:hAnsi="Times New Roman" w:cs="Times New Roman"/>
        <w:b/>
        <w:noProof/>
        <w:sz w:val="24"/>
      </w:rPr>
      <w:t>8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b/>
        <w:sz w:val="24"/>
      </w:rPr>
      <w:t xml:space="preserve"> | </w:t>
    </w:r>
    <w:r>
      <w:rPr>
        <w:rFonts w:ascii="Times New Roman" w:eastAsia="Times New Roman" w:hAnsi="Times New Roman" w:cs="Times New Roman"/>
        <w:color w:val="808080"/>
        <w:sz w:val="24"/>
      </w:rPr>
      <w:t>S t r o n a</w:t>
    </w: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1661743C" w14:textId="77777777" w:rsidR="008E047A" w:rsidRDefault="00F64D62">
    <w:pPr>
      <w:spacing w:after="0" w:line="240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5B758" w14:textId="77777777" w:rsidR="008E047A" w:rsidRDefault="00F64D62">
    <w:pPr>
      <w:spacing w:after="15" w:line="276" w:lineRule="auto"/>
      <w:ind w:left="0" w:right="31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4E34057" wp14:editId="6D27FDAE">
              <wp:simplePos x="0" y="0"/>
              <wp:positionH relativeFrom="page">
                <wp:posOffset>882701</wp:posOffset>
              </wp:positionH>
              <wp:positionV relativeFrom="page">
                <wp:posOffset>9820350</wp:posOffset>
              </wp:positionV>
              <wp:extent cx="5798185" cy="6097"/>
              <wp:effectExtent l="0" t="0" r="0" b="0"/>
              <wp:wrapSquare wrapText="bothSides"/>
              <wp:docPr id="10833" name="Group 108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7"/>
                        <a:chOff x="0" y="0"/>
                        <a:chExt cx="5798185" cy="6097"/>
                      </a:xfrm>
                    </wpg:grpSpPr>
                    <wps:wsp>
                      <wps:cNvPr id="11074" name="Shape 11074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group w14:anchorId="55A3B555" id="Group 10833" o:spid="_x0000_s1026" style="position:absolute;margin-left:69.5pt;margin-top:773.25pt;width:456.55pt;height:.5pt;z-index:251660288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">
              <v:shape id="Shape 11074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yJccUA&#10;AADeAAAADwAAAGRycy9kb3ducmV2LnhtbESPQWsCMRCF7wX/Qxiht5pVqi2rUURQeqig29LzkIy7&#10;q5vJkkRd/70RhN5meG/e92a26GwjLuRD7VjBcJCBINbO1Fwq+P1Zv32CCBHZYOOYFNwowGLee5lh&#10;btyV93QpYilSCIccFVQxtrmUQVdkMQxcS5y0g/MWY1p9KY3Hawq3jRxl2URarDkRKmxpVZE+FWeb&#10;uN90Pt52Y+315G+0Py43lrdWqdd+t5yCiNTFf/Pz+suk+sPs4x0e76QZ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IlxxQAAAN4AAAAPAAAAAAAAAAAAAAAAAJgCAABkcnMv&#10;ZG93bnJldi54bWxQSwUGAAAAAAQABAD1AAAAigMAAAAA&#10;" path="m,l5798185,r,9144l,9144,,e" fillcolor="#d9d9d9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</w:p>
  <w:p w14:paraId="4E1784F5" w14:textId="77777777" w:rsidR="008E047A" w:rsidRDefault="00F64D62">
    <w:pPr>
      <w:spacing w:after="1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b/>
        <w:sz w:val="24"/>
      </w:rPr>
      <w:t xml:space="preserve"> | </w:t>
    </w:r>
    <w:r>
      <w:rPr>
        <w:rFonts w:ascii="Times New Roman" w:eastAsia="Times New Roman" w:hAnsi="Times New Roman" w:cs="Times New Roman"/>
        <w:color w:val="808080"/>
        <w:sz w:val="24"/>
      </w:rPr>
      <w:t>S t r o n a</w:t>
    </w:r>
    <w:r>
      <w:rPr>
        <w:rFonts w:ascii="Times New Roman" w:eastAsia="Times New Roman" w:hAnsi="Times New Roman" w:cs="Times New Roman"/>
        <w:b/>
        <w:sz w:val="24"/>
      </w:rPr>
      <w:t xml:space="preserve"> </w:t>
    </w:r>
  </w:p>
  <w:p w14:paraId="77548A9C" w14:textId="77777777" w:rsidR="008E047A" w:rsidRDefault="00F64D62">
    <w:pPr>
      <w:spacing w:after="0" w:line="240" w:lineRule="auto"/>
      <w:ind w:lef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D9DCC" w14:textId="77777777" w:rsidR="00C91CA9" w:rsidRDefault="00C91CA9">
      <w:pPr>
        <w:spacing w:after="0" w:line="240" w:lineRule="auto"/>
      </w:pPr>
      <w:r>
        <w:separator/>
      </w:r>
    </w:p>
  </w:footnote>
  <w:footnote w:type="continuationSeparator" w:id="0">
    <w:p w14:paraId="61916731" w14:textId="77777777" w:rsidR="00C91CA9" w:rsidRDefault="00C91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F6676"/>
    <w:multiLevelType w:val="multilevel"/>
    <w:tmpl w:val="07B4BE62"/>
    <w:lvl w:ilvl="0">
      <w:start w:val="1"/>
      <w:numFmt w:val="decimal"/>
      <w:lvlText w:val="%1."/>
      <w:lvlJc w:val="left"/>
      <w:pPr>
        <w:ind w:left="3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6C72E1"/>
    <w:multiLevelType w:val="multilevel"/>
    <w:tmpl w:val="C3040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A3A7A94"/>
    <w:multiLevelType w:val="multilevel"/>
    <w:tmpl w:val="6B60A542"/>
    <w:lvl w:ilvl="0">
      <w:start w:val="7"/>
      <w:numFmt w:val="decimal"/>
      <w:lvlText w:val="%1."/>
      <w:lvlJc w:val="left"/>
      <w:pPr>
        <w:ind w:left="360" w:hanging="360"/>
      </w:pPr>
      <w:rPr>
        <w:rFonts w:ascii="Cambria" w:hAnsi="Cambria" w:hint="default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AE80DB4"/>
    <w:multiLevelType w:val="singleLevel"/>
    <w:tmpl w:val="627CC7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1FB0986"/>
    <w:multiLevelType w:val="hybridMultilevel"/>
    <w:tmpl w:val="35DED0A8"/>
    <w:lvl w:ilvl="0" w:tplc="38D0FF3A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86C9142">
      <w:start w:val="1"/>
      <w:numFmt w:val="decimal"/>
      <w:lvlText w:val="%2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36BD46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40014F0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C8AAAA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786C7B2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98281C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B12C61E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C5EA7C4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4B64D3"/>
    <w:multiLevelType w:val="multilevel"/>
    <w:tmpl w:val="884A19A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>
    <w:nsid w:val="18CF68A2"/>
    <w:multiLevelType w:val="hybridMultilevel"/>
    <w:tmpl w:val="ABD23B5C"/>
    <w:lvl w:ilvl="0" w:tplc="ADDEC332">
      <w:start w:val="1"/>
      <w:numFmt w:val="decimal"/>
      <w:lvlText w:val="%1.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A10004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3FAC53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896A2B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B50B57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CC0B9F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C00B6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7B2B8D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3008FE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9DB0D5B"/>
    <w:multiLevelType w:val="hybridMultilevel"/>
    <w:tmpl w:val="3A4E41F4"/>
    <w:lvl w:ilvl="0" w:tplc="9C8EA3F4">
      <w:start w:val="4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B04F7A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BDE62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E4EC25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9CC2FB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F86C77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FC0FAD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12C471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A54FD3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1779D0"/>
    <w:multiLevelType w:val="hybridMultilevel"/>
    <w:tmpl w:val="072EB5AC"/>
    <w:lvl w:ilvl="0" w:tplc="22986FE0">
      <w:start w:val="1"/>
      <w:numFmt w:val="decimal"/>
      <w:lvlText w:val="%1."/>
      <w:lvlJc w:val="left"/>
      <w:pPr>
        <w:ind w:left="3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A6AC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9003A8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ECC478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324729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EEE0C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AAAC2C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C02EE5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33877F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C761E4B"/>
    <w:multiLevelType w:val="hybridMultilevel"/>
    <w:tmpl w:val="9E88341C"/>
    <w:lvl w:ilvl="0" w:tplc="9BBC188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1E0D46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33EA9A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296257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A0A686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C3047E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EA0D28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ACAE7F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D245B1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0837E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A1E5C"/>
    <w:multiLevelType w:val="multilevel"/>
    <w:tmpl w:val="0B0C41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EBC0FA2"/>
    <w:multiLevelType w:val="multilevel"/>
    <w:tmpl w:val="E18A2590"/>
    <w:lvl w:ilvl="0">
      <w:numFmt w:val="bullet"/>
      <w:lvlText w:val=""/>
      <w:lvlJc w:val="left"/>
      <w:pPr>
        <w:ind w:left="105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7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9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1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5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7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10" w:hanging="360"/>
      </w:pPr>
      <w:rPr>
        <w:rFonts w:ascii="Wingdings" w:hAnsi="Wingdings"/>
      </w:rPr>
    </w:lvl>
  </w:abstractNum>
  <w:abstractNum w:abstractNumId="13">
    <w:nsid w:val="2EDD19A7"/>
    <w:multiLevelType w:val="multilevel"/>
    <w:tmpl w:val="3E0E15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511" w:hanging="22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"/>
      <w:lvlJc w:val="left"/>
      <w:pPr>
        <w:tabs>
          <w:tab w:val="num" w:pos="0"/>
        </w:tabs>
        <w:ind w:left="795" w:hanging="284"/>
      </w:pPr>
      <w:rPr>
        <w:rFonts w:ascii="Symbol" w:hAnsi="Symbol" w:hint="default"/>
      </w:rPr>
    </w:lvl>
    <w:lvl w:ilvl="3">
      <w:start w:val="1"/>
      <w:numFmt w:val="decimal"/>
      <w:lvlText w:val=".%4"/>
      <w:lvlJc w:val="left"/>
      <w:pPr>
        <w:tabs>
          <w:tab w:val="num" w:pos="0"/>
        </w:tabs>
        <w:ind w:left="1503" w:hanging="708"/>
      </w:pPr>
    </w:lvl>
    <w:lvl w:ilvl="4">
      <w:start w:val="1"/>
      <w:numFmt w:val="decimal"/>
      <w:lvlText w:val=".%4.%5"/>
      <w:lvlJc w:val="left"/>
      <w:pPr>
        <w:tabs>
          <w:tab w:val="num" w:pos="0"/>
        </w:tabs>
        <w:ind w:left="2211" w:hanging="708"/>
      </w:pPr>
    </w:lvl>
    <w:lvl w:ilvl="5">
      <w:start w:val="1"/>
      <w:numFmt w:val="decimal"/>
      <w:lvlText w:val=".%4.%5.%6"/>
      <w:lvlJc w:val="left"/>
      <w:pPr>
        <w:tabs>
          <w:tab w:val="num" w:pos="0"/>
        </w:tabs>
        <w:ind w:left="2919" w:hanging="708"/>
      </w:pPr>
    </w:lvl>
    <w:lvl w:ilvl="6">
      <w:start w:val="1"/>
      <w:numFmt w:val="decimal"/>
      <w:lvlText w:val=".%4.%5.%6.%7"/>
      <w:lvlJc w:val="left"/>
      <w:pPr>
        <w:tabs>
          <w:tab w:val="num" w:pos="0"/>
        </w:tabs>
        <w:ind w:left="3627" w:hanging="708"/>
      </w:pPr>
    </w:lvl>
    <w:lvl w:ilvl="7">
      <w:start w:val="1"/>
      <w:numFmt w:val="decimal"/>
      <w:lvlText w:val=".%4.%5.%6.%7.%8"/>
      <w:lvlJc w:val="left"/>
      <w:pPr>
        <w:tabs>
          <w:tab w:val="num" w:pos="0"/>
        </w:tabs>
        <w:ind w:left="4335" w:hanging="708"/>
      </w:pPr>
    </w:lvl>
    <w:lvl w:ilvl="8">
      <w:start w:val="1"/>
      <w:numFmt w:val="decimal"/>
      <w:lvlText w:val=".%4.%5.%6.%7.%8.%9"/>
      <w:lvlJc w:val="left"/>
      <w:pPr>
        <w:tabs>
          <w:tab w:val="num" w:pos="0"/>
        </w:tabs>
        <w:ind w:left="5043" w:hanging="708"/>
      </w:pPr>
    </w:lvl>
  </w:abstractNum>
  <w:abstractNum w:abstractNumId="14">
    <w:nsid w:val="2FC14145"/>
    <w:multiLevelType w:val="multilevel"/>
    <w:tmpl w:val="58BEDF50"/>
    <w:lvl w:ilvl="0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56644AD"/>
    <w:multiLevelType w:val="hybridMultilevel"/>
    <w:tmpl w:val="A5C61CA2"/>
    <w:lvl w:ilvl="0" w:tplc="CD5E03EA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4F0B14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E10E7B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8EAE10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100050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DC08F7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C8B65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0885A1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C7043F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785181E"/>
    <w:multiLevelType w:val="hybridMultilevel"/>
    <w:tmpl w:val="C21AE62C"/>
    <w:lvl w:ilvl="0" w:tplc="CD54A8DC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25EB39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0BE6C2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0A84A4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718E69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BC8A0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49C11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68E8E0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06E69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7CF41A2"/>
    <w:multiLevelType w:val="multilevel"/>
    <w:tmpl w:val="42CAA68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8">
    <w:nsid w:val="3CB11C99"/>
    <w:multiLevelType w:val="hybridMultilevel"/>
    <w:tmpl w:val="80B0832A"/>
    <w:lvl w:ilvl="0" w:tplc="8B5A9752">
      <w:start w:val="1"/>
      <w:numFmt w:val="decimal"/>
      <w:lvlText w:val="%1"/>
      <w:lvlJc w:val="left"/>
      <w:pPr>
        <w:ind w:left="2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9D2757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074795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F42DA9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BEBEC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CF65FF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0CC6A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E069C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EAE780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E8F4797"/>
    <w:multiLevelType w:val="multilevel"/>
    <w:tmpl w:val="4462D5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F8166D1"/>
    <w:multiLevelType w:val="hybridMultilevel"/>
    <w:tmpl w:val="6532AB66"/>
    <w:lvl w:ilvl="0" w:tplc="E80472F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A1C8C2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31AE14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16E9E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250A88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602DC7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6743C7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76EF51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9C0DBB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AD05AD6"/>
    <w:multiLevelType w:val="multilevel"/>
    <w:tmpl w:val="28EC6E6A"/>
    <w:lvl w:ilvl="0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AE73B40"/>
    <w:multiLevelType w:val="multilevel"/>
    <w:tmpl w:val="87D0D0D0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3">
    <w:nsid w:val="4DDB00F6"/>
    <w:multiLevelType w:val="hybridMultilevel"/>
    <w:tmpl w:val="2F541C0E"/>
    <w:lvl w:ilvl="0" w:tplc="AC6AE15E">
      <w:start w:val="1"/>
      <w:numFmt w:val="decimal"/>
      <w:lvlText w:val="%1."/>
      <w:lvlJc w:val="left"/>
      <w:pPr>
        <w:ind w:left="3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BE242D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87E71B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CF6986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1ABDF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2A87F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B72553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1CCB8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12A5A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E7052BE"/>
    <w:multiLevelType w:val="hybridMultilevel"/>
    <w:tmpl w:val="02AE1ABA"/>
    <w:lvl w:ilvl="0" w:tplc="9EB64E82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E9211E6">
      <w:start w:val="1"/>
      <w:numFmt w:val="lowerLetter"/>
      <w:lvlText w:val="%2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8A4A7E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8747482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AA46A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9061156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3CC37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D460562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9F641B6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F3ADD"/>
    <w:multiLevelType w:val="singleLevel"/>
    <w:tmpl w:val="6C687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BAE6D91"/>
    <w:multiLevelType w:val="multilevel"/>
    <w:tmpl w:val="F5740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62CE4019"/>
    <w:multiLevelType w:val="hybridMultilevel"/>
    <w:tmpl w:val="7750BDE8"/>
    <w:lvl w:ilvl="0" w:tplc="25F6CCAC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81803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3FAC9D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3E2156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0382C6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4083FA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C9A304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B0232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69CF16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80002E5"/>
    <w:multiLevelType w:val="multilevel"/>
    <w:tmpl w:val="6B483F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FD469E5"/>
    <w:multiLevelType w:val="multilevel"/>
    <w:tmpl w:val="92F8AE40"/>
    <w:lvl w:ilvl="0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23"/>
  </w:num>
  <w:num w:numId="3">
    <w:abstractNumId w:val="4"/>
  </w:num>
  <w:num w:numId="4">
    <w:abstractNumId w:val="24"/>
  </w:num>
  <w:num w:numId="5">
    <w:abstractNumId w:val="15"/>
  </w:num>
  <w:num w:numId="6">
    <w:abstractNumId w:val="29"/>
  </w:num>
  <w:num w:numId="7">
    <w:abstractNumId w:val="14"/>
  </w:num>
  <w:num w:numId="8">
    <w:abstractNumId w:val="27"/>
  </w:num>
  <w:num w:numId="9">
    <w:abstractNumId w:val="20"/>
  </w:num>
  <w:num w:numId="10">
    <w:abstractNumId w:val="0"/>
  </w:num>
  <w:num w:numId="11">
    <w:abstractNumId w:val="8"/>
  </w:num>
  <w:num w:numId="12">
    <w:abstractNumId w:val="18"/>
  </w:num>
  <w:num w:numId="13">
    <w:abstractNumId w:val="6"/>
  </w:num>
  <w:num w:numId="14">
    <w:abstractNumId w:val="9"/>
  </w:num>
  <w:num w:numId="15">
    <w:abstractNumId w:val="7"/>
  </w:num>
  <w:num w:numId="16">
    <w:abstractNumId w:val="3"/>
  </w:num>
  <w:num w:numId="17">
    <w:abstractNumId w:val="25"/>
  </w:num>
  <w:num w:numId="18">
    <w:abstractNumId w:val="2"/>
  </w:num>
  <w:num w:numId="19">
    <w:abstractNumId w:val="17"/>
  </w:num>
  <w:num w:numId="20">
    <w:abstractNumId w:val="21"/>
  </w:num>
  <w:num w:numId="21">
    <w:abstractNumId w:val="11"/>
  </w:num>
  <w:num w:numId="22">
    <w:abstractNumId w:val="26"/>
  </w:num>
  <w:num w:numId="23">
    <w:abstractNumId w:val="28"/>
  </w:num>
  <w:num w:numId="24">
    <w:abstractNumId w:val="10"/>
  </w:num>
  <w:num w:numId="25">
    <w:abstractNumId w:val="13"/>
  </w:num>
  <w:num w:numId="26">
    <w:abstractNumId w:val="12"/>
  </w:num>
  <w:num w:numId="27">
    <w:abstractNumId w:val="5"/>
  </w:num>
  <w:num w:numId="28">
    <w:abstractNumId w:val="22"/>
  </w:num>
  <w:num w:numId="29">
    <w:abstractNumId w:val="19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7A"/>
    <w:rsid w:val="00007CFA"/>
    <w:rsid w:val="00160295"/>
    <w:rsid w:val="002008DF"/>
    <w:rsid w:val="002C3345"/>
    <w:rsid w:val="0034163A"/>
    <w:rsid w:val="003833BC"/>
    <w:rsid w:val="003A433B"/>
    <w:rsid w:val="003C306D"/>
    <w:rsid w:val="00410AC1"/>
    <w:rsid w:val="00414BC7"/>
    <w:rsid w:val="00464628"/>
    <w:rsid w:val="00585F64"/>
    <w:rsid w:val="006B31E7"/>
    <w:rsid w:val="007B026D"/>
    <w:rsid w:val="007E2A8F"/>
    <w:rsid w:val="00810A0D"/>
    <w:rsid w:val="008340E3"/>
    <w:rsid w:val="00836251"/>
    <w:rsid w:val="008452B8"/>
    <w:rsid w:val="008E047A"/>
    <w:rsid w:val="009574C4"/>
    <w:rsid w:val="009A2F96"/>
    <w:rsid w:val="00AB690A"/>
    <w:rsid w:val="00BC2758"/>
    <w:rsid w:val="00C42EF7"/>
    <w:rsid w:val="00C45775"/>
    <w:rsid w:val="00C91CA9"/>
    <w:rsid w:val="00D001C1"/>
    <w:rsid w:val="00DC76EA"/>
    <w:rsid w:val="00DF07E6"/>
    <w:rsid w:val="00EB41CD"/>
    <w:rsid w:val="00F458D4"/>
    <w:rsid w:val="00F64D62"/>
    <w:rsid w:val="00FB4C82"/>
    <w:rsid w:val="00FD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1127D"/>
  <w15:docId w15:val="{672EAFFF-A854-4185-B5CB-762A9E0D1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4" w:line="275" w:lineRule="auto"/>
      <w:ind w:left="343" w:hanging="358"/>
      <w:jc w:val="both"/>
    </w:pPr>
    <w:rPr>
      <w:rFonts w:ascii="Cambria" w:eastAsia="Cambria" w:hAnsi="Cambria" w:cs="Cambria"/>
      <w:color w:val="000000"/>
      <w:sz w:val="19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4" w:line="240" w:lineRule="auto"/>
      <w:ind w:left="-5" w:right="-15" w:hanging="10"/>
      <w:outlineLvl w:val="0"/>
    </w:pPr>
    <w:rPr>
      <w:rFonts w:ascii="Cambria" w:eastAsia="Cambria" w:hAnsi="Cambria" w:cs="Cambria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19"/>
    </w:rPr>
  </w:style>
  <w:style w:type="character" w:styleId="Hipercze">
    <w:name w:val="Hyperlink"/>
    <w:rsid w:val="00464628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464628"/>
    <w:pPr>
      <w:spacing w:after="0" w:line="240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64628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E2A8F"/>
    <w:pPr>
      <w:ind w:left="720"/>
      <w:contextualSpacing/>
    </w:pPr>
  </w:style>
  <w:style w:type="paragraph" w:styleId="Poprawka">
    <w:name w:val="Revision"/>
    <w:hidden/>
    <w:uiPriority w:val="99"/>
    <w:semiHidden/>
    <w:rsid w:val="00D001C1"/>
    <w:pPr>
      <w:spacing w:after="0" w:line="240" w:lineRule="auto"/>
    </w:pPr>
    <w:rPr>
      <w:rFonts w:ascii="Cambria" w:eastAsia="Cambria" w:hAnsi="Cambria" w:cs="Cambria"/>
      <w:color w:val="000000"/>
      <w:sz w:val="19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2E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2E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2EF7"/>
    <w:rPr>
      <w:rFonts w:ascii="Cambria" w:eastAsia="Cambria" w:hAnsi="Cambria" w:cs="Cambri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E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EF7"/>
    <w:rPr>
      <w:rFonts w:ascii="Cambria" w:eastAsia="Cambria" w:hAnsi="Cambria" w:cs="Cambri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3BC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owak@szpital-braniewo.pl" TargetMode="External"/><Relationship Id="rId13" Type="http://schemas.openxmlformats.org/officeDocument/2006/relationships/hyperlink" Target="mailto:faktury@szpital-braniewo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mailto:faktury@szpital-braniewo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szpital-braniewo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szpital-braniewo.pl" TargetMode="External"/><Relationship Id="rId10" Type="http://schemas.openxmlformats.org/officeDocument/2006/relationships/hyperlink" Target="mailto:faktury@szpital-braniewo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aktury@szpital-braniewo.pl" TargetMode="External"/><Relationship Id="rId14" Type="http://schemas.openxmlformats.org/officeDocument/2006/relationships/hyperlink" Target="mailto:faktury@szpital-braniewo.pl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E3B3081-6835-427C-9434-AFD3E36C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3986</Words>
  <Characters>23920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cp:lastModifiedBy>Karolina Majek</cp:lastModifiedBy>
  <cp:revision>7</cp:revision>
  <dcterms:created xsi:type="dcterms:W3CDTF">2026-02-11T09:01:00Z</dcterms:created>
  <dcterms:modified xsi:type="dcterms:W3CDTF">2026-02-23T09:56:00Z</dcterms:modified>
</cp:coreProperties>
</file>